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179"/>
        <w:gridCol w:w="2244"/>
        <w:gridCol w:w="2057"/>
        <w:gridCol w:w="2060"/>
      </w:tblGrid>
      <w:tr w:rsidR="00A0161A" w:rsidTr="00CE48D9">
        <w:tc>
          <w:tcPr>
            <w:tcW w:w="3179" w:type="dxa"/>
            <w:vAlign w:val="center"/>
          </w:tcPr>
          <w:p w:rsidR="00A0161A" w:rsidRDefault="00A0161A" w:rsidP="00CE48D9">
            <w:pPr>
              <w:pStyle w:val="NormalFirstline0cm"/>
              <w:rPr>
                <w:lang w:val="lt-LT"/>
              </w:rPr>
            </w:pPr>
            <w:r>
              <w:rPr>
                <w:noProof/>
              </w:rPr>
              <w:drawing>
                <wp:inline distT="0" distB="0" distL="0" distR="0">
                  <wp:extent cx="1717675" cy="691515"/>
                  <wp:effectExtent l="1905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8"/>
                          <a:srcRect/>
                          <a:stretch>
                            <a:fillRect/>
                          </a:stretch>
                        </pic:blipFill>
                        <pic:spPr bwMode="auto">
                          <a:xfrm>
                            <a:off x="0" y="0"/>
                            <a:ext cx="1717675" cy="691515"/>
                          </a:xfrm>
                          <a:prstGeom prst="rect">
                            <a:avLst/>
                          </a:prstGeom>
                          <a:solidFill>
                            <a:srgbClr val="FFFFFF"/>
                          </a:solidFill>
                          <a:ln w="9525">
                            <a:noFill/>
                            <a:miter lim="800000"/>
                            <a:headEnd/>
                            <a:tailEnd/>
                          </a:ln>
                        </pic:spPr>
                      </pic:pic>
                    </a:graphicData>
                  </a:graphic>
                </wp:inline>
              </w:drawing>
            </w:r>
          </w:p>
        </w:tc>
        <w:tc>
          <w:tcPr>
            <w:tcW w:w="2244" w:type="dxa"/>
            <w:vAlign w:val="bottom"/>
          </w:tcPr>
          <w:p w:rsidR="00A0161A" w:rsidRDefault="00A0161A" w:rsidP="00CE48D9">
            <w:pPr>
              <w:pStyle w:val="NormalFirstline0cm"/>
              <w:rPr>
                <w:sz w:val="14"/>
                <w:szCs w:val="14"/>
                <w:lang w:val="lt-LT"/>
              </w:rPr>
            </w:pPr>
            <w:r>
              <w:rPr>
                <w:noProof/>
              </w:rPr>
              <w:drawing>
                <wp:inline distT="0" distB="0" distL="0" distR="0">
                  <wp:extent cx="922655" cy="564515"/>
                  <wp:effectExtent l="1905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9"/>
                          <a:srcRect/>
                          <a:stretch>
                            <a:fillRect/>
                          </a:stretch>
                        </pic:blipFill>
                        <pic:spPr bwMode="auto">
                          <a:xfrm>
                            <a:off x="0" y="0"/>
                            <a:ext cx="922655" cy="564515"/>
                          </a:xfrm>
                          <a:prstGeom prst="rect">
                            <a:avLst/>
                          </a:prstGeom>
                          <a:solidFill>
                            <a:srgbClr val="FFFFFF"/>
                          </a:solidFill>
                          <a:ln w="9525">
                            <a:noFill/>
                            <a:miter lim="800000"/>
                            <a:headEnd/>
                            <a:tailEnd/>
                          </a:ln>
                        </pic:spPr>
                      </pic:pic>
                    </a:graphicData>
                  </a:graphic>
                </wp:inline>
              </w:drawing>
            </w:r>
          </w:p>
          <w:p w:rsidR="00A0161A" w:rsidRDefault="00A0161A" w:rsidP="00CE48D9">
            <w:pPr>
              <w:pStyle w:val="NormalFirstline0cm"/>
              <w:rPr>
                <w:lang w:val="lt-LT"/>
              </w:rPr>
            </w:pPr>
            <w:r>
              <w:rPr>
                <w:lang w:val="lt-LT"/>
              </w:rPr>
              <w:t>EUROPOS SĄJUNGA</w:t>
            </w:r>
          </w:p>
        </w:tc>
        <w:tc>
          <w:tcPr>
            <w:tcW w:w="2057" w:type="dxa"/>
            <w:vAlign w:val="center"/>
          </w:tcPr>
          <w:p w:rsidR="00A0161A" w:rsidRDefault="00A0161A" w:rsidP="00CE48D9">
            <w:pPr>
              <w:pStyle w:val="NormalFirstline0cm"/>
              <w:rPr>
                <w:lang w:val="lt-LT"/>
              </w:rPr>
            </w:pPr>
            <w:r>
              <w:rPr>
                <w:noProof/>
              </w:rPr>
              <w:drawing>
                <wp:inline distT="0" distB="0" distL="0" distR="0">
                  <wp:extent cx="1057275" cy="771525"/>
                  <wp:effectExtent l="19050" t="0" r="9525"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0"/>
                          <a:srcRect/>
                          <a:stretch>
                            <a:fillRect/>
                          </a:stretch>
                        </pic:blipFill>
                        <pic:spPr bwMode="auto">
                          <a:xfrm>
                            <a:off x="0" y="0"/>
                            <a:ext cx="1057275" cy="771525"/>
                          </a:xfrm>
                          <a:prstGeom prst="rect">
                            <a:avLst/>
                          </a:prstGeom>
                          <a:solidFill>
                            <a:srgbClr val="FFFFFF"/>
                          </a:solidFill>
                          <a:ln w="9525">
                            <a:noFill/>
                            <a:miter lim="800000"/>
                            <a:headEnd/>
                            <a:tailEnd/>
                          </a:ln>
                        </pic:spPr>
                      </pic:pic>
                    </a:graphicData>
                  </a:graphic>
                </wp:inline>
              </w:drawing>
            </w:r>
          </w:p>
        </w:tc>
        <w:tc>
          <w:tcPr>
            <w:tcW w:w="2060" w:type="dxa"/>
            <w:vAlign w:val="center"/>
          </w:tcPr>
          <w:p w:rsidR="00A0161A" w:rsidRDefault="00A0161A" w:rsidP="00CE48D9">
            <w:pPr>
              <w:pStyle w:val="NormalFirstline0cm"/>
              <w:rPr>
                <w:lang w:val="lt-LT"/>
              </w:rPr>
            </w:pPr>
            <w:r>
              <w:rPr>
                <w:noProof/>
              </w:rPr>
              <w:drawing>
                <wp:inline distT="0" distB="0" distL="0" distR="0">
                  <wp:extent cx="755650" cy="779145"/>
                  <wp:effectExtent l="19050" t="0" r="635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1"/>
                          <a:srcRect/>
                          <a:stretch>
                            <a:fillRect/>
                          </a:stretch>
                        </pic:blipFill>
                        <pic:spPr bwMode="auto">
                          <a:xfrm>
                            <a:off x="0" y="0"/>
                            <a:ext cx="755650" cy="779145"/>
                          </a:xfrm>
                          <a:prstGeom prst="rect">
                            <a:avLst/>
                          </a:prstGeom>
                          <a:solidFill>
                            <a:srgbClr val="FFFFFF"/>
                          </a:solidFill>
                          <a:ln w="9525">
                            <a:noFill/>
                            <a:miter lim="800000"/>
                            <a:headEnd/>
                            <a:tailEnd/>
                          </a:ln>
                        </pic:spPr>
                      </pic:pic>
                    </a:graphicData>
                  </a:graphic>
                </wp:inline>
              </w:drawing>
            </w:r>
          </w:p>
        </w:tc>
      </w:tr>
    </w:tbl>
    <w:p w:rsidR="00A0161A" w:rsidRDefault="00A0161A" w:rsidP="00A0161A"/>
    <w:p w:rsidR="00A0161A" w:rsidRDefault="00A0161A" w:rsidP="00A0161A">
      <w:pPr>
        <w:pStyle w:val="NormalFirstline0cm"/>
        <w:jc w:val="center"/>
        <w:rPr>
          <w:lang w:val="lt-LT"/>
        </w:rPr>
      </w:pPr>
      <w:r>
        <w:rPr>
          <w:lang w:val="lt-LT"/>
        </w:rPr>
        <w:t>2004-2006m. Bendrojo programavimo dokumento 2 prioriteto 5 priemonė</w:t>
      </w:r>
    </w:p>
    <w:p w:rsidR="00A0161A" w:rsidRDefault="00A0161A" w:rsidP="00A0161A">
      <w:pPr>
        <w:pStyle w:val="NormalFirstline0cm"/>
        <w:jc w:val="center"/>
        <w:rPr>
          <w:lang w:val="lt-LT"/>
        </w:rPr>
      </w:pPr>
      <w:r>
        <w:rPr>
          <w:lang w:val="lt-LT"/>
        </w:rPr>
        <w:t>„Žmogiškųjų išteklių kokybės gerinimas mokslinių tyrimų ir inovacijų srityje“</w:t>
      </w:r>
    </w:p>
    <w:p w:rsidR="00A0161A" w:rsidRDefault="00A0161A" w:rsidP="00A0161A">
      <w:pPr>
        <w:pStyle w:val="NormalFirstline0cm"/>
        <w:jc w:val="center"/>
        <w:rPr>
          <w:lang w:val="lt-LT"/>
        </w:rPr>
      </w:pPr>
    </w:p>
    <w:p w:rsidR="00A0161A" w:rsidRDefault="00A0161A" w:rsidP="00A0161A">
      <w:pPr>
        <w:pStyle w:val="NormalFirstline0cm"/>
        <w:jc w:val="center"/>
        <w:rPr>
          <w:b/>
          <w:lang w:val="lt-LT"/>
        </w:rPr>
      </w:pPr>
      <w:r>
        <w:rPr>
          <w:b/>
          <w:lang w:val="lt-LT"/>
        </w:rPr>
        <w:t>Projektas:</w:t>
      </w:r>
    </w:p>
    <w:p w:rsidR="00A0161A" w:rsidRDefault="00A0161A" w:rsidP="00A0161A">
      <w:pPr>
        <w:pStyle w:val="NormalFirstline0cm"/>
        <w:jc w:val="center"/>
        <w:rPr>
          <w:b/>
          <w:lang w:val="lt-LT"/>
        </w:rPr>
      </w:pPr>
      <w:r>
        <w:rPr>
          <w:b/>
          <w:lang w:val="lt-LT"/>
        </w:rPr>
        <w:t>Fizinių mokslų II ir III studijų pakopų pertvarka, jas pritaikant prioritetinių MTEP sričių vystymui</w:t>
      </w:r>
    </w:p>
    <w:p w:rsidR="00A0161A" w:rsidRDefault="00A0161A" w:rsidP="00A0161A">
      <w:pPr>
        <w:pStyle w:val="NormalFirstline0cm"/>
        <w:jc w:val="center"/>
        <w:rPr>
          <w:lang w:val="lt-LT"/>
        </w:rPr>
      </w:pPr>
      <w:r>
        <w:rPr>
          <w:lang w:val="lt-LT"/>
        </w:rPr>
        <w:t>Projekto numeris BPD2004-ESF-2.5.0-03-05/0012</w:t>
      </w:r>
    </w:p>
    <w:p w:rsidR="00A0161A" w:rsidRDefault="00A0161A" w:rsidP="00A0161A"/>
    <w:p w:rsidR="00A0161A" w:rsidRDefault="00A0161A" w:rsidP="00A0161A">
      <w:pPr>
        <w:jc w:val="center"/>
        <w:rPr>
          <w:kern w:val="20"/>
        </w:rPr>
      </w:pPr>
      <w:r>
        <w:rPr>
          <w:kern w:val="20"/>
        </w:rPr>
        <w:t>Vilniaus Universitetas</w:t>
      </w:r>
    </w:p>
    <w:p w:rsidR="00A0161A" w:rsidRDefault="00A0161A" w:rsidP="00A0161A">
      <w:pPr>
        <w:jc w:val="center"/>
        <w:rPr>
          <w:kern w:val="20"/>
        </w:rPr>
      </w:pPr>
      <w:r>
        <w:rPr>
          <w:kern w:val="20"/>
        </w:rPr>
        <w:t>Fizikos Fakultetas</w:t>
      </w:r>
    </w:p>
    <w:p w:rsidR="00A0161A" w:rsidRDefault="00A0161A" w:rsidP="00A0161A">
      <w:pPr>
        <w:jc w:val="center"/>
        <w:rPr>
          <w:b/>
          <w:kern w:val="20"/>
          <w:sz w:val="28"/>
          <w:szCs w:val="28"/>
        </w:rPr>
      </w:pPr>
    </w:p>
    <w:p w:rsidR="00A0161A" w:rsidRDefault="00A0161A" w:rsidP="00A0161A">
      <w:pPr>
        <w:jc w:val="center"/>
        <w:rPr>
          <w:b/>
          <w:kern w:val="20"/>
          <w:sz w:val="28"/>
          <w:szCs w:val="28"/>
        </w:rPr>
      </w:pPr>
      <w:r>
        <w:rPr>
          <w:b/>
          <w:kern w:val="20"/>
          <w:sz w:val="28"/>
          <w:szCs w:val="28"/>
        </w:rPr>
        <w:t>Puslaidininkių fizikos katedra</w:t>
      </w:r>
    </w:p>
    <w:p w:rsidR="00A0161A" w:rsidRPr="00A0161A" w:rsidRDefault="00A0161A" w:rsidP="00A0161A">
      <w:pPr>
        <w:jc w:val="center"/>
        <w:rPr>
          <w:b/>
          <w:kern w:val="20"/>
          <w:sz w:val="28"/>
          <w:szCs w:val="28"/>
        </w:rPr>
      </w:pPr>
      <w:r>
        <w:rPr>
          <w:b/>
          <w:kern w:val="20"/>
          <w:sz w:val="28"/>
          <w:szCs w:val="28"/>
        </w:rPr>
        <w:t>Puslaidininkių fizikos mokomoji laboratorija</w:t>
      </w:r>
    </w:p>
    <w:p w:rsidR="00A0161A" w:rsidRDefault="00A0161A" w:rsidP="00A0161A"/>
    <w:p w:rsidR="00A0161A" w:rsidRDefault="00A0161A" w:rsidP="00A0161A"/>
    <w:p w:rsidR="00A0161A" w:rsidRPr="00EA5625" w:rsidRDefault="00A0161A" w:rsidP="00A0161A">
      <w:pPr>
        <w:jc w:val="center"/>
        <w:rPr>
          <w:b/>
          <w:sz w:val="40"/>
          <w:szCs w:val="40"/>
        </w:rPr>
      </w:pPr>
      <w:r>
        <w:rPr>
          <w:b/>
          <w:sz w:val="40"/>
          <w:szCs w:val="40"/>
        </w:rPr>
        <w:t xml:space="preserve">Krūvininkų dreifinio judrio matavimas impulsiniu metodu </w:t>
      </w:r>
    </w:p>
    <w:p w:rsidR="00A0161A" w:rsidRDefault="00A0161A" w:rsidP="00A0161A">
      <w:pPr>
        <w:rPr>
          <w:sz w:val="40"/>
          <w:szCs w:val="40"/>
        </w:rPr>
      </w:pPr>
    </w:p>
    <w:p w:rsidR="00A0161A" w:rsidRDefault="00A0161A" w:rsidP="00A0161A">
      <w:pPr>
        <w:jc w:val="center"/>
        <w:rPr>
          <w:b/>
          <w:kern w:val="20"/>
          <w:sz w:val="28"/>
          <w:szCs w:val="28"/>
        </w:rPr>
      </w:pPr>
      <w:r>
        <w:rPr>
          <w:b/>
          <w:kern w:val="20"/>
          <w:sz w:val="28"/>
          <w:szCs w:val="28"/>
        </w:rPr>
        <w:t>Laboratorinis darbas Nr. 3</w:t>
      </w:r>
    </w:p>
    <w:p w:rsidR="00A0161A" w:rsidRDefault="00A0161A" w:rsidP="00A0161A">
      <w:pPr>
        <w:rPr>
          <w:b/>
          <w:sz w:val="28"/>
          <w:szCs w:val="28"/>
        </w:rPr>
      </w:pPr>
    </w:p>
    <w:p w:rsidR="00A0161A" w:rsidRDefault="00A0161A" w:rsidP="00A0161A"/>
    <w:p w:rsidR="00A0161A" w:rsidRDefault="00A0161A" w:rsidP="00A0161A"/>
    <w:p w:rsidR="00A0161A" w:rsidRDefault="00A0161A" w:rsidP="00A0161A">
      <w:pPr>
        <w:jc w:val="right"/>
        <w:rPr>
          <w:b/>
        </w:rPr>
      </w:pPr>
      <w:r>
        <w:t>Parengė</w:t>
      </w:r>
      <w:r>
        <w:rPr>
          <w:b/>
        </w:rPr>
        <w:t xml:space="preserve">: </w:t>
      </w:r>
    </w:p>
    <w:p w:rsidR="00A0161A" w:rsidRDefault="00A0161A" w:rsidP="00A0161A">
      <w:pPr>
        <w:ind w:left="5184" w:firstLine="1296"/>
        <w:jc w:val="right"/>
        <w:rPr>
          <w:b/>
          <w:sz w:val="28"/>
          <w:szCs w:val="28"/>
        </w:rPr>
      </w:pPr>
      <w:r>
        <w:rPr>
          <w:b/>
          <w:sz w:val="28"/>
          <w:szCs w:val="28"/>
        </w:rPr>
        <w:t>prof. V. Gavriušinas</w:t>
      </w:r>
    </w:p>
    <w:p w:rsidR="008B6E71" w:rsidRDefault="00A0161A" w:rsidP="00A0161A">
      <w:pPr>
        <w:jc w:val="right"/>
        <w:rPr>
          <w:b/>
          <w:sz w:val="28"/>
          <w:szCs w:val="28"/>
        </w:rPr>
      </w:pPr>
      <w:r>
        <w:rPr>
          <w:b/>
          <w:sz w:val="28"/>
          <w:szCs w:val="28"/>
        </w:rPr>
        <w:t xml:space="preserve">  prof. E. Kuokštis</w:t>
      </w:r>
    </w:p>
    <w:p w:rsidR="00A0161A" w:rsidRDefault="00A0161A" w:rsidP="00A0161A">
      <w:pPr>
        <w:jc w:val="right"/>
        <w:rPr>
          <w:b/>
          <w:sz w:val="28"/>
          <w:szCs w:val="28"/>
        </w:rPr>
      </w:pPr>
    </w:p>
    <w:p w:rsidR="00A0161A" w:rsidRDefault="00A0161A" w:rsidP="00A0161A">
      <w:pPr>
        <w:jc w:val="right"/>
        <w:rPr>
          <w:b/>
          <w:sz w:val="28"/>
          <w:szCs w:val="28"/>
        </w:rPr>
      </w:pPr>
    </w:p>
    <w:p w:rsidR="00A0161A" w:rsidRDefault="00A0161A" w:rsidP="00A0161A">
      <w:pPr>
        <w:jc w:val="right"/>
      </w:pPr>
    </w:p>
    <w:p w:rsidR="00825AF2" w:rsidRDefault="008B6E71" w:rsidP="00A0161A">
      <w:pPr>
        <w:jc w:val="center"/>
      </w:pPr>
      <w:r w:rsidRPr="0042611B">
        <w:t>2013</w:t>
      </w:r>
    </w:p>
    <w:p w:rsidR="00752A91" w:rsidRPr="00614334" w:rsidRDefault="00614334" w:rsidP="00752A91">
      <w:pPr>
        <w:jc w:val="center"/>
        <w:rPr>
          <w:sz w:val="32"/>
        </w:rPr>
      </w:pPr>
      <w:r w:rsidRPr="00614334">
        <w:rPr>
          <w:sz w:val="32"/>
        </w:rPr>
        <w:lastRenderedPageBreak/>
        <w:t>Turinys</w:t>
      </w:r>
    </w:p>
    <w:p w:rsidR="003F5415" w:rsidRDefault="003F5415">
      <w:pPr>
        <w:rPr>
          <w:rFonts w:ascii="TimesNewRomanPSMT" w:hAnsi="TimesNewRomanPSMT" w:cs="TimesNewRomanPSMT"/>
          <w:szCs w:val="24"/>
        </w:rPr>
      </w:pPr>
    </w:p>
    <w:p w:rsidR="00A0161A" w:rsidRDefault="004E61C8">
      <w:pPr>
        <w:pStyle w:val="TOC1"/>
        <w:rPr>
          <w:rFonts w:asciiTheme="minorHAnsi" w:eastAsiaTheme="minorEastAsia" w:hAnsiTheme="minorHAnsi" w:cstheme="minorBidi"/>
          <w:noProof/>
          <w:sz w:val="22"/>
          <w:szCs w:val="22"/>
          <w:lang w:val="en-US"/>
        </w:rPr>
      </w:pPr>
      <w:r>
        <w:rPr>
          <w:rFonts w:ascii="TimesNewRomanPSMT" w:hAnsi="TimesNewRomanPSMT" w:cs="TimesNewRomanPSMT"/>
          <w:szCs w:val="24"/>
        </w:rPr>
        <w:fldChar w:fldCharType="begin"/>
      </w:r>
      <w:r w:rsidR="001E6FD5">
        <w:rPr>
          <w:rFonts w:ascii="TimesNewRomanPSMT" w:hAnsi="TimesNewRomanPSMT" w:cs="TimesNewRomanPSMT"/>
          <w:szCs w:val="24"/>
        </w:rPr>
        <w:instrText xml:space="preserve"> TOC \o "1-3" \h \z \u </w:instrText>
      </w:r>
      <w:r>
        <w:rPr>
          <w:rFonts w:ascii="TimesNewRomanPSMT" w:hAnsi="TimesNewRomanPSMT" w:cs="TimesNewRomanPSMT"/>
          <w:szCs w:val="24"/>
        </w:rPr>
        <w:fldChar w:fldCharType="separate"/>
      </w:r>
      <w:hyperlink w:anchor="_Toc367612052" w:history="1">
        <w:r w:rsidR="00A0161A" w:rsidRPr="00BC1B1A">
          <w:rPr>
            <w:rStyle w:val="Hyperlink"/>
            <w:noProof/>
          </w:rPr>
          <w:t>1. Darbo tikslas</w:t>
        </w:r>
        <w:r w:rsidR="00A0161A">
          <w:rPr>
            <w:noProof/>
            <w:webHidden/>
          </w:rPr>
          <w:tab/>
        </w:r>
        <w:r w:rsidR="00A0161A">
          <w:rPr>
            <w:noProof/>
            <w:webHidden/>
          </w:rPr>
          <w:fldChar w:fldCharType="begin"/>
        </w:r>
        <w:r w:rsidR="00A0161A">
          <w:rPr>
            <w:noProof/>
            <w:webHidden/>
          </w:rPr>
          <w:instrText xml:space="preserve"> PAGEREF _Toc367612052 \h </w:instrText>
        </w:r>
        <w:r w:rsidR="00A0161A">
          <w:rPr>
            <w:noProof/>
            <w:webHidden/>
          </w:rPr>
        </w:r>
        <w:r w:rsidR="00A0161A">
          <w:rPr>
            <w:noProof/>
            <w:webHidden/>
          </w:rPr>
          <w:fldChar w:fldCharType="separate"/>
        </w:r>
        <w:r w:rsidR="00A0161A">
          <w:rPr>
            <w:noProof/>
            <w:webHidden/>
          </w:rPr>
          <w:t>3</w:t>
        </w:r>
        <w:r w:rsidR="00A0161A">
          <w:rPr>
            <w:noProof/>
            <w:webHidden/>
          </w:rPr>
          <w:fldChar w:fldCharType="end"/>
        </w:r>
      </w:hyperlink>
    </w:p>
    <w:p w:rsidR="00A0161A" w:rsidRDefault="00A0161A">
      <w:pPr>
        <w:pStyle w:val="TOC1"/>
        <w:rPr>
          <w:rFonts w:asciiTheme="minorHAnsi" w:eastAsiaTheme="minorEastAsia" w:hAnsiTheme="minorHAnsi" w:cstheme="minorBidi"/>
          <w:noProof/>
          <w:sz w:val="22"/>
          <w:szCs w:val="22"/>
          <w:lang w:val="en-US"/>
        </w:rPr>
      </w:pPr>
      <w:hyperlink w:anchor="_Toc367612053" w:history="1">
        <w:r w:rsidRPr="00BC1B1A">
          <w:rPr>
            <w:rStyle w:val="Hyperlink"/>
            <w:noProof/>
          </w:rPr>
          <w:t>2. Darbo užduotys</w:t>
        </w:r>
        <w:r>
          <w:rPr>
            <w:noProof/>
            <w:webHidden/>
          </w:rPr>
          <w:tab/>
        </w:r>
        <w:r>
          <w:rPr>
            <w:noProof/>
            <w:webHidden/>
          </w:rPr>
          <w:fldChar w:fldCharType="begin"/>
        </w:r>
        <w:r>
          <w:rPr>
            <w:noProof/>
            <w:webHidden/>
          </w:rPr>
          <w:instrText xml:space="preserve"> PAGEREF _Toc367612053 \h </w:instrText>
        </w:r>
        <w:r>
          <w:rPr>
            <w:noProof/>
            <w:webHidden/>
          </w:rPr>
        </w:r>
        <w:r>
          <w:rPr>
            <w:noProof/>
            <w:webHidden/>
          </w:rPr>
          <w:fldChar w:fldCharType="separate"/>
        </w:r>
        <w:r>
          <w:rPr>
            <w:noProof/>
            <w:webHidden/>
          </w:rPr>
          <w:t>3</w:t>
        </w:r>
        <w:r>
          <w:rPr>
            <w:noProof/>
            <w:webHidden/>
          </w:rPr>
          <w:fldChar w:fldCharType="end"/>
        </w:r>
      </w:hyperlink>
    </w:p>
    <w:p w:rsidR="00A0161A" w:rsidRDefault="00A0161A">
      <w:pPr>
        <w:pStyle w:val="TOC1"/>
        <w:rPr>
          <w:rFonts w:asciiTheme="minorHAnsi" w:eastAsiaTheme="minorEastAsia" w:hAnsiTheme="minorHAnsi" w:cstheme="minorBidi"/>
          <w:noProof/>
          <w:sz w:val="22"/>
          <w:szCs w:val="22"/>
          <w:lang w:val="en-US"/>
        </w:rPr>
      </w:pPr>
      <w:hyperlink w:anchor="_Toc367612054" w:history="1">
        <w:r w:rsidRPr="00BC1B1A">
          <w:rPr>
            <w:rStyle w:val="Hyperlink"/>
            <w:noProof/>
          </w:rPr>
          <w:t>3.</w:t>
        </w:r>
        <w:r>
          <w:rPr>
            <w:rFonts w:asciiTheme="minorHAnsi" w:eastAsiaTheme="minorEastAsia" w:hAnsiTheme="minorHAnsi" w:cstheme="minorBidi"/>
            <w:noProof/>
            <w:sz w:val="22"/>
            <w:szCs w:val="22"/>
            <w:lang w:val="en-US"/>
          </w:rPr>
          <w:tab/>
        </w:r>
        <w:r w:rsidRPr="00BC1B1A">
          <w:rPr>
            <w:rStyle w:val="Hyperlink"/>
            <w:noProof/>
          </w:rPr>
          <w:t>Darbo teorija</w:t>
        </w:r>
        <w:r>
          <w:rPr>
            <w:noProof/>
            <w:webHidden/>
          </w:rPr>
          <w:tab/>
        </w:r>
        <w:r>
          <w:rPr>
            <w:noProof/>
            <w:webHidden/>
          </w:rPr>
          <w:fldChar w:fldCharType="begin"/>
        </w:r>
        <w:r>
          <w:rPr>
            <w:noProof/>
            <w:webHidden/>
          </w:rPr>
          <w:instrText xml:space="preserve"> PAGEREF _Toc367612054 \h </w:instrText>
        </w:r>
        <w:r>
          <w:rPr>
            <w:noProof/>
            <w:webHidden/>
          </w:rPr>
        </w:r>
        <w:r>
          <w:rPr>
            <w:noProof/>
            <w:webHidden/>
          </w:rPr>
          <w:fldChar w:fldCharType="separate"/>
        </w:r>
        <w:r>
          <w:rPr>
            <w:noProof/>
            <w:webHidden/>
          </w:rPr>
          <w:t>4</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55" w:history="1">
        <w:r w:rsidRPr="00BC1B1A">
          <w:rPr>
            <w:rStyle w:val="Hyperlink"/>
            <w:noProof/>
          </w:rPr>
          <w:t>3.1. Maksvelo relaksacijos laikas</w:t>
        </w:r>
        <w:r>
          <w:rPr>
            <w:noProof/>
            <w:webHidden/>
          </w:rPr>
          <w:tab/>
        </w:r>
        <w:r>
          <w:rPr>
            <w:noProof/>
            <w:webHidden/>
          </w:rPr>
          <w:fldChar w:fldCharType="begin"/>
        </w:r>
        <w:r>
          <w:rPr>
            <w:noProof/>
            <w:webHidden/>
          </w:rPr>
          <w:instrText xml:space="preserve"> PAGEREF _Toc367612055 \h </w:instrText>
        </w:r>
        <w:r>
          <w:rPr>
            <w:noProof/>
            <w:webHidden/>
          </w:rPr>
        </w:r>
        <w:r>
          <w:rPr>
            <w:noProof/>
            <w:webHidden/>
          </w:rPr>
          <w:fldChar w:fldCharType="separate"/>
        </w:r>
        <w:r>
          <w:rPr>
            <w:noProof/>
            <w:webHidden/>
          </w:rPr>
          <w:t>4</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56" w:history="1">
        <w:r w:rsidRPr="00BC1B1A">
          <w:rPr>
            <w:rStyle w:val="Hyperlink"/>
            <w:noProof/>
          </w:rPr>
          <w:t>3.2. Didelio laidumo medžiagos</w:t>
        </w:r>
        <w:r>
          <w:rPr>
            <w:noProof/>
            <w:webHidden/>
          </w:rPr>
          <w:tab/>
        </w:r>
        <w:r>
          <w:rPr>
            <w:noProof/>
            <w:webHidden/>
          </w:rPr>
          <w:fldChar w:fldCharType="begin"/>
        </w:r>
        <w:r>
          <w:rPr>
            <w:noProof/>
            <w:webHidden/>
          </w:rPr>
          <w:instrText xml:space="preserve"> PAGEREF _Toc367612056 \h </w:instrText>
        </w:r>
        <w:r>
          <w:rPr>
            <w:noProof/>
            <w:webHidden/>
          </w:rPr>
        </w:r>
        <w:r>
          <w:rPr>
            <w:noProof/>
            <w:webHidden/>
          </w:rPr>
          <w:fldChar w:fldCharType="separate"/>
        </w:r>
        <w:r>
          <w:rPr>
            <w:noProof/>
            <w:webHidden/>
          </w:rPr>
          <w:t>6</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57" w:history="1">
        <w:r w:rsidRPr="00BC1B1A">
          <w:rPr>
            <w:rStyle w:val="Hyperlink"/>
            <w:noProof/>
          </w:rPr>
          <w:t>3.3. Difuzija elektriniame lauke</w:t>
        </w:r>
        <w:r>
          <w:rPr>
            <w:noProof/>
            <w:webHidden/>
          </w:rPr>
          <w:tab/>
        </w:r>
        <w:r>
          <w:rPr>
            <w:noProof/>
            <w:webHidden/>
          </w:rPr>
          <w:fldChar w:fldCharType="begin"/>
        </w:r>
        <w:r>
          <w:rPr>
            <w:noProof/>
            <w:webHidden/>
          </w:rPr>
          <w:instrText xml:space="preserve"> PAGEREF _Toc367612057 \h </w:instrText>
        </w:r>
        <w:r>
          <w:rPr>
            <w:noProof/>
            <w:webHidden/>
          </w:rPr>
        </w:r>
        <w:r>
          <w:rPr>
            <w:noProof/>
            <w:webHidden/>
          </w:rPr>
          <w:fldChar w:fldCharType="separate"/>
        </w:r>
        <w:r>
          <w:rPr>
            <w:noProof/>
            <w:webHidden/>
          </w:rPr>
          <w:t>7</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58" w:history="1">
        <w:r w:rsidRPr="00BC1B1A">
          <w:rPr>
            <w:rStyle w:val="Hyperlink"/>
            <w:noProof/>
          </w:rPr>
          <w:t>3.4. Savasis puslaidininkis</w:t>
        </w:r>
        <w:r>
          <w:rPr>
            <w:noProof/>
            <w:webHidden/>
          </w:rPr>
          <w:tab/>
        </w:r>
        <w:r>
          <w:rPr>
            <w:noProof/>
            <w:webHidden/>
          </w:rPr>
          <w:fldChar w:fldCharType="begin"/>
        </w:r>
        <w:r>
          <w:rPr>
            <w:noProof/>
            <w:webHidden/>
          </w:rPr>
          <w:instrText xml:space="preserve"> PAGEREF _Toc367612058 \h </w:instrText>
        </w:r>
        <w:r>
          <w:rPr>
            <w:noProof/>
            <w:webHidden/>
          </w:rPr>
        </w:r>
        <w:r>
          <w:rPr>
            <w:noProof/>
            <w:webHidden/>
          </w:rPr>
          <w:fldChar w:fldCharType="separate"/>
        </w:r>
        <w:r>
          <w:rPr>
            <w:noProof/>
            <w:webHidden/>
          </w:rPr>
          <w:t>13</w:t>
        </w:r>
        <w:r>
          <w:rPr>
            <w:noProof/>
            <w:webHidden/>
          </w:rPr>
          <w:fldChar w:fldCharType="end"/>
        </w:r>
      </w:hyperlink>
    </w:p>
    <w:p w:rsidR="00A0161A" w:rsidRDefault="00A0161A">
      <w:pPr>
        <w:pStyle w:val="TOC1"/>
        <w:rPr>
          <w:rFonts w:asciiTheme="minorHAnsi" w:eastAsiaTheme="minorEastAsia" w:hAnsiTheme="minorHAnsi" w:cstheme="minorBidi"/>
          <w:noProof/>
          <w:sz w:val="22"/>
          <w:szCs w:val="22"/>
          <w:lang w:val="en-US"/>
        </w:rPr>
      </w:pPr>
      <w:hyperlink w:anchor="_Toc367612059" w:history="1">
        <w:r w:rsidRPr="00BC1B1A">
          <w:rPr>
            <w:rStyle w:val="Hyperlink"/>
            <w:noProof/>
            <w:kern w:val="20"/>
          </w:rPr>
          <w:t>4.</w:t>
        </w:r>
        <w:r>
          <w:rPr>
            <w:rFonts w:asciiTheme="minorHAnsi" w:eastAsiaTheme="minorEastAsia" w:hAnsiTheme="minorHAnsi" w:cstheme="minorBidi"/>
            <w:noProof/>
            <w:sz w:val="22"/>
            <w:szCs w:val="22"/>
            <w:lang w:val="en-US"/>
          </w:rPr>
          <w:tab/>
        </w:r>
        <w:r w:rsidRPr="00BC1B1A">
          <w:rPr>
            <w:rStyle w:val="Hyperlink"/>
            <w:noProof/>
            <w:kern w:val="20"/>
          </w:rPr>
          <w:t>Tyrimo metodika</w:t>
        </w:r>
        <w:r>
          <w:rPr>
            <w:noProof/>
            <w:webHidden/>
          </w:rPr>
          <w:tab/>
        </w:r>
        <w:r>
          <w:rPr>
            <w:noProof/>
            <w:webHidden/>
          </w:rPr>
          <w:fldChar w:fldCharType="begin"/>
        </w:r>
        <w:r>
          <w:rPr>
            <w:noProof/>
            <w:webHidden/>
          </w:rPr>
          <w:instrText xml:space="preserve"> PAGEREF _Toc367612059 \h </w:instrText>
        </w:r>
        <w:r>
          <w:rPr>
            <w:noProof/>
            <w:webHidden/>
          </w:rPr>
        </w:r>
        <w:r>
          <w:rPr>
            <w:noProof/>
            <w:webHidden/>
          </w:rPr>
          <w:fldChar w:fldCharType="separate"/>
        </w:r>
        <w:r>
          <w:rPr>
            <w:noProof/>
            <w:webHidden/>
          </w:rPr>
          <w:t>15</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60" w:history="1">
        <w:r w:rsidRPr="00BC1B1A">
          <w:rPr>
            <w:rStyle w:val="Hyperlink"/>
            <w:noProof/>
          </w:rPr>
          <w:t>4.1. Tyrimo metodo teorija</w:t>
        </w:r>
        <w:r>
          <w:rPr>
            <w:noProof/>
            <w:webHidden/>
          </w:rPr>
          <w:tab/>
        </w:r>
        <w:r>
          <w:rPr>
            <w:noProof/>
            <w:webHidden/>
          </w:rPr>
          <w:fldChar w:fldCharType="begin"/>
        </w:r>
        <w:r>
          <w:rPr>
            <w:noProof/>
            <w:webHidden/>
          </w:rPr>
          <w:instrText xml:space="preserve"> PAGEREF _Toc367612060 \h </w:instrText>
        </w:r>
        <w:r>
          <w:rPr>
            <w:noProof/>
            <w:webHidden/>
          </w:rPr>
        </w:r>
        <w:r>
          <w:rPr>
            <w:noProof/>
            <w:webHidden/>
          </w:rPr>
          <w:fldChar w:fldCharType="separate"/>
        </w:r>
        <w:r>
          <w:rPr>
            <w:noProof/>
            <w:webHidden/>
          </w:rPr>
          <w:t>15</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61" w:history="1">
        <w:r w:rsidRPr="00BC1B1A">
          <w:rPr>
            <w:rStyle w:val="Hyperlink"/>
            <w:noProof/>
          </w:rPr>
          <w:t>4.2. Darbo priemonės ir matavimo tvarka</w:t>
        </w:r>
        <w:r>
          <w:rPr>
            <w:noProof/>
            <w:webHidden/>
          </w:rPr>
          <w:tab/>
        </w:r>
        <w:r>
          <w:rPr>
            <w:noProof/>
            <w:webHidden/>
          </w:rPr>
          <w:fldChar w:fldCharType="begin"/>
        </w:r>
        <w:r>
          <w:rPr>
            <w:noProof/>
            <w:webHidden/>
          </w:rPr>
          <w:instrText xml:space="preserve"> PAGEREF _Toc367612061 \h </w:instrText>
        </w:r>
        <w:r>
          <w:rPr>
            <w:noProof/>
            <w:webHidden/>
          </w:rPr>
        </w:r>
        <w:r>
          <w:rPr>
            <w:noProof/>
            <w:webHidden/>
          </w:rPr>
          <w:fldChar w:fldCharType="separate"/>
        </w:r>
        <w:r>
          <w:rPr>
            <w:noProof/>
            <w:webHidden/>
          </w:rPr>
          <w:t>18</w:t>
        </w:r>
        <w:r>
          <w:rPr>
            <w:noProof/>
            <w:webHidden/>
          </w:rPr>
          <w:fldChar w:fldCharType="end"/>
        </w:r>
      </w:hyperlink>
    </w:p>
    <w:p w:rsidR="00A0161A" w:rsidRDefault="00A0161A">
      <w:pPr>
        <w:pStyle w:val="TOC3"/>
        <w:tabs>
          <w:tab w:val="right" w:leader="dot" w:pos="9061"/>
        </w:tabs>
        <w:rPr>
          <w:noProof/>
          <w:sz w:val="22"/>
          <w:lang w:val="en-US" w:eastAsia="en-US"/>
        </w:rPr>
      </w:pPr>
      <w:hyperlink w:anchor="_Toc367612062" w:history="1">
        <w:r w:rsidRPr="00BC1B1A">
          <w:rPr>
            <w:rStyle w:val="Hyperlink"/>
            <w:noProof/>
          </w:rPr>
          <w:t>4.2.1 Darbo priemonės</w:t>
        </w:r>
        <w:r>
          <w:rPr>
            <w:noProof/>
            <w:webHidden/>
          </w:rPr>
          <w:tab/>
        </w:r>
        <w:r>
          <w:rPr>
            <w:noProof/>
            <w:webHidden/>
          </w:rPr>
          <w:fldChar w:fldCharType="begin"/>
        </w:r>
        <w:r>
          <w:rPr>
            <w:noProof/>
            <w:webHidden/>
          </w:rPr>
          <w:instrText xml:space="preserve"> PAGEREF _Toc367612062 \h </w:instrText>
        </w:r>
        <w:r>
          <w:rPr>
            <w:noProof/>
            <w:webHidden/>
          </w:rPr>
        </w:r>
        <w:r>
          <w:rPr>
            <w:noProof/>
            <w:webHidden/>
          </w:rPr>
          <w:fldChar w:fldCharType="separate"/>
        </w:r>
        <w:r>
          <w:rPr>
            <w:noProof/>
            <w:webHidden/>
          </w:rPr>
          <w:t>18</w:t>
        </w:r>
        <w:r>
          <w:rPr>
            <w:noProof/>
            <w:webHidden/>
          </w:rPr>
          <w:fldChar w:fldCharType="end"/>
        </w:r>
      </w:hyperlink>
    </w:p>
    <w:p w:rsidR="00A0161A" w:rsidRDefault="00A0161A">
      <w:pPr>
        <w:pStyle w:val="TOC3"/>
        <w:tabs>
          <w:tab w:val="right" w:leader="dot" w:pos="9061"/>
        </w:tabs>
        <w:rPr>
          <w:noProof/>
          <w:sz w:val="22"/>
          <w:lang w:val="en-US" w:eastAsia="en-US"/>
        </w:rPr>
      </w:pPr>
      <w:hyperlink w:anchor="_Toc367612063" w:history="1">
        <w:r w:rsidRPr="00BC1B1A">
          <w:rPr>
            <w:rStyle w:val="Hyperlink"/>
            <w:noProof/>
          </w:rPr>
          <w:t>4.2.2 Matavimo tvarka</w:t>
        </w:r>
        <w:r>
          <w:rPr>
            <w:noProof/>
            <w:webHidden/>
          </w:rPr>
          <w:tab/>
        </w:r>
        <w:r>
          <w:rPr>
            <w:noProof/>
            <w:webHidden/>
          </w:rPr>
          <w:fldChar w:fldCharType="begin"/>
        </w:r>
        <w:r>
          <w:rPr>
            <w:noProof/>
            <w:webHidden/>
          </w:rPr>
          <w:instrText xml:space="preserve"> PAGEREF _Toc367612063 \h </w:instrText>
        </w:r>
        <w:r>
          <w:rPr>
            <w:noProof/>
            <w:webHidden/>
          </w:rPr>
        </w:r>
        <w:r>
          <w:rPr>
            <w:noProof/>
            <w:webHidden/>
          </w:rPr>
          <w:fldChar w:fldCharType="separate"/>
        </w:r>
        <w:r>
          <w:rPr>
            <w:noProof/>
            <w:webHidden/>
          </w:rPr>
          <w:t>19</w:t>
        </w:r>
        <w:r>
          <w:rPr>
            <w:noProof/>
            <w:webHidden/>
          </w:rPr>
          <w:fldChar w:fldCharType="end"/>
        </w:r>
      </w:hyperlink>
    </w:p>
    <w:p w:rsidR="00A0161A" w:rsidRDefault="00A0161A">
      <w:pPr>
        <w:pStyle w:val="TOC2"/>
        <w:tabs>
          <w:tab w:val="right" w:leader="dot" w:pos="9061"/>
        </w:tabs>
        <w:rPr>
          <w:noProof/>
          <w:sz w:val="22"/>
          <w:lang w:val="en-US" w:eastAsia="en-US"/>
        </w:rPr>
      </w:pPr>
      <w:hyperlink w:anchor="_Toc367612064" w:history="1">
        <w:r w:rsidRPr="00BC1B1A">
          <w:rPr>
            <w:rStyle w:val="Hyperlink"/>
            <w:noProof/>
          </w:rPr>
          <w:t>4.3 Pagrindiniai skaičiavimai analizuojant duomenis</w:t>
        </w:r>
        <w:r>
          <w:rPr>
            <w:noProof/>
            <w:webHidden/>
          </w:rPr>
          <w:tab/>
        </w:r>
        <w:r>
          <w:rPr>
            <w:noProof/>
            <w:webHidden/>
          </w:rPr>
          <w:fldChar w:fldCharType="begin"/>
        </w:r>
        <w:r>
          <w:rPr>
            <w:noProof/>
            <w:webHidden/>
          </w:rPr>
          <w:instrText xml:space="preserve"> PAGEREF _Toc367612064 \h </w:instrText>
        </w:r>
        <w:r>
          <w:rPr>
            <w:noProof/>
            <w:webHidden/>
          </w:rPr>
        </w:r>
        <w:r>
          <w:rPr>
            <w:noProof/>
            <w:webHidden/>
          </w:rPr>
          <w:fldChar w:fldCharType="separate"/>
        </w:r>
        <w:r>
          <w:rPr>
            <w:noProof/>
            <w:webHidden/>
          </w:rPr>
          <w:t>20</w:t>
        </w:r>
        <w:r>
          <w:rPr>
            <w:noProof/>
            <w:webHidden/>
          </w:rPr>
          <w:fldChar w:fldCharType="end"/>
        </w:r>
      </w:hyperlink>
    </w:p>
    <w:p w:rsidR="00217E6E" w:rsidRDefault="004E61C8">
      <w:pPr>
        <w:rPr>
          <w:rFonts w:ascii="TimesNewRomanPSMT" w:hAnsi="TimesNewRomanPSMT" w:cs="TimesNewRomanPSMT"/>
          <w:szCs w:val="24"/>
        </w:rPr>
      </w:pPr>
      <w:r>
        <w:rPr>
          <w:rFonts w:ascii="TimesNewRomanPSMT" w:eastAsia="Times New Roman" w:hAnsi="TimesNewRomanPSMT" w:cs="TimesNewRomanPSMT"/>
          <w:szCs w:val="24"/>
          <w:lang w:eastAsia="en-US"/>
        </w:rPr>
        <w:fldChar w:fldCharType="end"/>
      </w:r>
    </w:p>
    <w:p w:rsidR="008B6E71" w:rsidRDefault="008B6E71">
      <w:r>
        <w:br w:type="page"/>
      </w:r>
    </w:p>
    <w:p w:rsidR="008B6E71" w:rsidRDefault="008B6E71"/>
    <w:p w:rsidR="008B6E71" w:rsidRDefault="0080792B" w:rsidP="0080792B">
      <w:pPr>
        <w:pStyle w:val="Heading1"/>
        <w:ind w:firstLine="0"/>
      </w:pPr>
      <w:bookmarkStart w:id="0" w:name="_Toc363054495"/>
      <w:bookmarkStart w:id="1" w:name="_Toc363054547"/>
      <w:bookmarkStart w:id="2" w:name="_Toc363055700"/>
      <w:bookmarkStart w:id="3" w:name="_Toc363056669"/>
      <w:bookmarkStart w:id="4" w:name="_Toc367612052"/>
      <w:r w:rsidRPr="0080792B">
        <w:t>1.</w:t>
      </w:r>
      <w:r>
        <w:t xml:space="preserve"> </w:t>
      </w:r>
      <w:r w:rsidR="008B6E71" w:rsidRPr="009D74CC">
        <w:t>Darbo</w:t>
      </w:r>
      <w:r w:rsidR="008B6E71" w:rsidRPr="008B6E71">
        <w:t xml:space="preserve"> tiksla</w:t>
      </w:r>
      <w:bookmarkEnd w:id="0"/>
      <w:bookmarkEnd w:id="1"/>
      <w:bookmarkEnd w:id="2"/>
      <w:bookmarkEnd w:id="3"/>
      <w:r w:rsidR="0025362D">
        <w:t>s</w:t>
      </w:r>
      <w:bookmarkEnd w:id="4"/>
      <w:r w:rsidR="008B6E71" w:rsidRPr="008B6E71">
        <w:t xml:space="preserve"> </w:t>
      </w:r>
    </w:p>
    <w:p w:rsidR="0080792B" w:rsidRPr="0080792B" w:rsidRDefault="0080792B" w:rsidP="008B69B6">
      <w:pPr>
        <w:spacing w:line="360" w:lineRule="auto"/>
        <w:rPr>
          <w:lang w:eastAsia="en-US"/>
        </w:rPr>
      </w:pPr>
    </w:p>
    <w:p w:rsidR="008B69B6" w:rsidRPr="008B69B6" w:rsidRDefault="008B69B6" w:rsidP="008B69B6">
      <w:pPr>
        <w:spacing w:line="360" w:lineRule="auto"/>
        <w:ind w:left="360" w:firstLine="936"/>
        <w:rPr>
          <w:rFonts w:asciiTheme="majorHAnsi" w:hAnsiTheme="majorHAnsi" w:cstheme="majorHAnsi"/>
          <w:szCs w:val="24"/>
        </w:rPr>
      </w:pPr>
      <w:r w:rsidRPr="008B69B6">
        <w:rPr>
          <w:rFonts w:asciiTheme="majorHAnsi" w:hAnsiTheme="majorHAnsi" w:cstheme="majorHAnsi"/>
          <w:szCs w:val="24"/>
        </w:rPr>
        <w:t xml:space="preserve">Susipažinti su šalutinių krūvininkų injekcijos ir dreifo ypatumais bei dreifinio judrio matavimo metodika. </w:t>
      </w:r>
      <w:r w:rsidRPr="008B69B6">
        <w:rPr>
          <w:rFonts w:asciiTheme="majorHAnsi" w:hAnsiTheme="majorHAnsi" w:cstheme="majorHAnsi"/>
          <w:bCs/>
          <w:szCs w:val="24"/>
        </w:rPr>
        <w:t xml:space="preserve">Patikrtinti </w:t>
      </w:r>
      <w:r w:rsidRPr="008B69B6">
        <w:rPr>
          <w:rFonts w:asciiTheme="majorHAnsi" w:hAnsiTheme="majorHAnsi" w:cstheme="majorHAnsi"/>
          <w:szCs w:val="24"/>
        </w:rPr>
        <w:t>šalutinių krūvininkų injekcijos ir dreifo</w:t>
      </w:r>
      <w:r w:rsidRPr="008B69B6">
        <w:rPr>
          <w:rFonts w:asciiTheme="majorHAnsi" w:hAnsiTheme="majorHAnsi" w:cstheme="majorHAnsi"/>
          <w:bCs/>
          <w:szCs w:val="24"/>
        </w:rPr>
        <w:t xml:space="preserve"> teorijos dėsningumus, išmatuoti krūvininkų</w:t>
      </w:r>
      <w:r w:rsidRPr="008B69B6">
        <w:rPr>
          <w:rFonts w:asciiTheme="majorHAnsi" w:hAnsiTheme="majorHAnsi" w:cstheme="majorHAnsi"/>
          <w:szCs w:val="24"/>
        </w:rPr>
        <w:t xml:space="preserve"> laisvojo </w:t>
      </w:r>
      <w:r w:rsidRPr="008B69B6">
        <w:rPr>
          <w:rFonts w:asciiTheme="majorHAnsi" w:hAnsiTheme="majorHAnsi" w:cstheme="majorHAnsi"/>
          <w:bCs/>
          <w:szCs w:val="24"/>
        </w:rPr>
        <w:t>lėkio trukmę nuo elektrinio lauko stiprio</w:t>
      </w:r>
      <w:r w:rsidRPr="008B69B6">
        <w:rPr>
          <w:rFonts w:asciiTheme="majorHAnsi" w:hAnsiTheme="majorHAnsi" w:cstheme="majorHAnsi"/>
          <w:szCs w:val="24"/>
        </w:rPr>
        <w:t xml:space="preserve">, paokaičiuoti krūvininkų dreifinį judrį. </w:t>
      </w:r>
    </w:p>
    <w:p w:rsidR="0025362D" w:rsidRPr="008B6E71" w:rsidRDefault="0025362D" w:rsidP="0025362D">
      <w:pPr>
        <w:rPr>
          <w:rFonts w:asciiTheme="majorHAnsi" w:hAnsiTheme="majorHAnsi" w:cstheme="majorHAnsi"/>
        </w:rPr>
      </w:pPr>
    </w:p>
    <w:p w:rsidR="008B6E71" w:rsidRDefault="00825AF2" w:rsidP="0025362D">
      <w:pPr>
        <w:pStyle w:val="Heading1"/>
        <w:ind w:firstLine="0"/>
      </w:pPr>
      <w:bookmarkStart w:id="5" w:name="_Toc363054496"/>
      <w:bookmarkStart w:id="6" w:name="_Toc363054548"/>
      <w:bookmarkStart w:id="7" w:name="_Toc363055701"/>
      <w:bookmarkStart w:id="8" w:name="_Toc363056670"/>
      <w:bookmarkStart w:id="9" w:name="_Toc367612053"/>
      <w:r w:rsidRPr="00825AF2">
        <w:t>2.</w:t>
      </w:r>
      <w:r>
        <w:t xml:space="preserve"> </w:t>
      </w:r>
      <w:r w:rsidR="008B6E71" w:rsidRPr="008B6E71">
        <w:t>Darbo užduotys</w:t>
      </w:r>
      <w:bookmarkEnd w:id="5"/>
      <w:bookmarkEnd w:id="6"/>
      <w:bookmarkEnd w:id="7"/>
      <w:bookmarkEnd w:id="8"/>
      <w:bookmarkEnd w:id="9"/>
    </w:p>
    <w:p w:rsidR="0080792B" w:rsidRPr="0080792B" w:rsidRDefault="0080792B" w:rsidP="0080792B">
      <w:pPr>
        <w:rPr>
          <w:lang w:eastAsia="en-US"/>
        </w:rPr>
      </w:pPr>
    </w:p>
    <w:p w:rsidR="008B69B6" w:rsidRPr="008B69B6" w:rsidRDefault="008B69B6" w:rsidP="008B69B6">
      <w:pPr>
        <w:pStyle w:val="Title"/>
        <w:numPr>
          <w:ilvl w:val="0"/>
          <w:numId w:val="29"/>
        </w:numPr>
        <w:spacing w:before="0" w:line="360" w:lineRule="auto"/>
        <w:jc w:val="both"/>
        <w:rPr>
          <w:rFonts w:asciiTheme="majorHAnsi" w:hAnsiTheme="majorHAnsi" w:cstheme="majorHAnsi"/>
          <w:b w:val="0"/>
          <w:bCs/>
          <w:sz w:val="24"/>
          <w:szCs w:val="24"/>
        </w:rPr>
      </w:pPr>
      <w:r w:rsidRPr="008B69B6">
        <w:rPr>
          <w:rFonts w:asciiTheme="majorHAnsi" w:hAnsiTheme="majorHAnsi" w:cstheme="majorHAnsi"/>
          <w:b w:val="0"/>
          <w:bCs/>
          <w:sz w:val="24"/>
          <w:szCs w:val="24"/>
        </w:rPr>
        <w:t xml:space="preserve">Nustatyti šalutinių krūvininkų tipą. </w:t>
      </w:r>
    </w:p>
    <w:p w:rsidR="008B69B6" w:rsidRPr="008B69B6" w:rsidRDefault="008B69B6" w:rsidP="008B69B6">
      <w:pPr>
        <w:pStyle w:val="Title"/>
        <w:numPr>
          <w:ilvl w:val="0"/>
          <w:numId w:val="29"/>
        </w:numPr>
        <w:spacing w:before="0" w:line="360" w:lineRule="auto"/>
        <w:jc w:val="both"/>
        <w:rPr>
          <w:rFonts w:asciiTheme="majorHAnsi" w:hAnsiTheme="majorHAnsi" w:cstheme="majorHAnsi"/>
          <w:b w:val="0"/>
          <w:bCs/>
          <w:sz w:val="24"/>
          <w:szCs w:val="24"/>
        </w:rPr>
      </w:pPr>
      <w:r w:rsidRPr="008B69B6">
        <w:rPr>
          <w:rFonts w:asciiTheme="majorHAnsi" w:hAnsiTheme="majorHAnsi" w:cstheme="majorHAnsi"/>
          <w:b w:val="0"/>
          <w:bCs/>
          <w:sz w:val="24"/>
          <w:szCs w:val="24"/>
        </w:rPr>
        <w:t>Išmatuoti puslaidininkinio bandinio lėkio trukmės (</w:t>
      </w:r>
      <w:r w:rsidRPr="008B69B6">
        <w:rPr>
          <w:rFonts w:asciiTheme="majorHAnsi" w:hAnsiTheme="majorHAnsi" w:cstheme="majorHAnsi"/>
          <w:position w:val="-6"/>
          <w:sz w:val="24"/>
          <w:szCs w:val="24"/>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5.05pt;height:13.75pt" o:ole="">
            <v:imagedata r:id="rId12" o:title=""/>
          </v:shape>
          <o:OLEObject Type="Embed" ProgID="Equation.3" ShapeID="_x0000_i1154" DrawAspect="Content" ObjectID="_1441354722" r:id="rId13"/>
        </w:object>
      </w:r>
      <w:r w:rsidRPr="008B69B6">
        <w:rPr>
          <w:rFonts w:asciiTheme="majorHAnsi" w:hAnsiTheme="majorHAnsi" w:cstheme="majorHAnsi"/>
          <w:sz w:val="24"/>
          <w:szCs w:val="24"/>
        </w:rPr>
        <w:t>)</w:t>
      </w:r>
      <w:r w:rsidRPr="008B69B6">
        <w:rPr>
          <w:rFonts w:asciiTheme="majorHAnsi" w:hAnsiTheme="majorHAnsi" w:cstheme="majorHAnsi"/>
          <w:b w:val="0"/>
          <w:bCs/>
          <w:sz w:val="24"/>
          <w:szCs w:val="24"/>
        </w:rPr>
        <w:t xml:space="preserve">  priklausomybes nuo  elektrinio lauko stprio.</w:t>
      </w:r>
    </w:p>
    <w:p w:rsidR="008B69B6" w:rsidRPr="008B69B6" w:rsidRDefault="008B69B6" w:rsidP="008B69B6">
      <w:pPr>
        <w:spacing w:line="360" w:lineRule="auto"/>
        <w:ind w:left="360"/>
        <w:rPr>
          <w:rFonts w:asciiTheme="majorHAnsi" w:hAnsiTheme="majorHAnsi" w:cstheme="majorHAnsi"/>
          <w:bCs/>
          <w:szCs w:val="24"/>
        </w:rPr>
      </w:pPr>
      <w:r w:rsidRPr="008B69B6">
        <w:rPr>
          <w:rFonts w:asciiTheme="majorHAnsi" w:hAnsiTheme="majorHAnsi" w:cstheme="majorHAnsi"/>
          <w:szCs w:val="24"/>
          <w:lang w:eastAsia="lt-LT"/>
        </w:rPr>
        <w:t xml:space="preserve">3.   Iš funkcijos </w:t>
      </w:r>
      <w:r w:rsidRPr="008B69B6">
        <w:rPr>
          <w:rFonts w:asciiTheme="majorHAnsi" w:hAnsiTheme="majorHAnsi" w:cstheme="majorHAnsi"/>
          <w:position w:val="-10"/>
          <w:szCs w:val="24"/>
        </w:rPr>
        <w:object w:dxaOrig="1060" w:dyaOrig="320">
          <v:shape id="_x0000_i1155" type="#_x0000_t75" style="width:53.2pt;height:16.3pt" o:ole="">
            <v:imagedata r:id="rId14" o:title=""/>
          </v:shape>
          <o:OLEObject Type="Embed" ProgID="Equation.3" ShapeID="_x0000_i1155" DrawAspect="Content" ObjectID="_1441354723" r:id="rId15"/>
        </w:object>
      </w:r>
      <w:r w:rsidRPr="008B69B6">
        <w:rPr>
          <w:rFonts w:asciiTheme="majorHAnsi" w:hAnsiTheme="majorHAnsi" w:cstheme="majorHAnsi"/>
          <w:szCs w:val="24"/>
          <w:lang w:eastAsia="lt-LT"/>
        </w:rPr>
        <w:t xml:space="preserve"> nustatyti krypties koeficientą, apskaičiuoti </w:t>
      </w:r>
      <w:r w:rsidRPr="008B69B6">
        <w:rPr>
          <w:rFonts w:asciiTheme="majorHAnsi" w:hAnsiTheme="majorHAnsi" w:cstheme="majorHAnsi"/>
          <w:bCs/>
          <w:szCs w:val="24"/>
        </w:rPr>
        <w:t>krūvininkų</w:t>
      </w:r>
      <w:r w:rsidRPr="008B69B6">
        <w:rPr>
          <w:rFonts w:asciiTheme="majorHAnsi" w:hAnsiTheme="majorHAnsi" w:cstheme="majorHAnsi"/>
          <w:szCs w:val="24"/>
        </w:rPr>
        <w:t xml:space="preserve"> dreifinį judrį.</w:t>
      </w:r>
    </w:p>
    <w:p w:rsidR="008B6E71" w:rsidRDefault="008B6E71">
      <w:r>
        <w:br w:type="page"/>
      </w:r>
    </w:p>
    <w:p w:rsidR="004013A0" w:rsidRPr="004013A0" w:rsidRDefault="008B6E71" w:rsidP="004013A0">
      <w:pPr>
        <w:pStyle w:val="Heading1"/>
        <w:numPr>
          <w:ilvl w:val="0"/>
          <w:numId w:val="18"/>
        </w:numPr>
      </w:pPr>
      <w:bookmarkStart w:id="10" w:name="_Toc363054497"/>
      <w:bookmarkStart w:id="11" w:name="_Toc363054549"/>
      <w:bookmarkStart w:id="12" w:name="_Toc363055702"/>
      <w:bookmarkStart w:id="13" w:name="_Toc363056671"/>
      <w:bookmarkStart w:id="14" w:name="_Toc367612054"/>
      <w:r w:rsidRPr="009D74CC">
        <w:rPr>
          <w:szCs w:val="24"/>
        </w:rPr>
        <w:lastRenderedPageBreak/>
        <w:t>Darbo</w:t>
      </w:r>
      <w:r>
        <w:t xml:space="preserve"> teorija</w:t>
      </w:r>
      <w:bookmarkStart w:id="15" w:name="_Toc363054501"/>
      <w:bookmarkStart w:id="16" w:name="_Toc363054553"/>
      <w:bookmarkStart w:id="17" w:name="_Toc363055706"/>
      <w:bookmarkStart w:id="18" w:name="_Toc363056675"/>
      <w:bookmarkEnd w:id="10"/>
      <w:bookmarkEnd w:id="11"/>
      <w:bookmarkEnd w:id="12"/>
      <w:bookmarkEnd w:id="13"/>
      <w:bookmarkEnd w:id="14"/>
    </w:p>
    <w:p w:rsidR="004013A0" w:rsidRDefault="004013A0" w:rsidP="004013A0">
      <w:r>
        <w:tab/>
        <w:t>Šalutinių krūvininkų judris yra labai svarbus puslaidininkių parametras. Nuo jo priklauso puslaidininkinių prietaisų charakteristikos.</w:t>
      </w:r>
    </w:p>
    <w:p w:rsidR="004013A0" w:rsidRDefault="004013A0" w:rsidP="004013A0">
      <w:r>
        <w:tab/>
        <w:t>Laisvi elektronai ir skylės puslaidininkyje juda chaotiškai. Šita būsena nusistovi dėl sąveikos su akustiniais gardelės virpesiais, jonizuotomis priemaišomis,</w:t>
      </w:r>
      <w:r>
        <w:rPr>
          <w:b/>
          <w:bCs/>
        </w:rPr>
        <w:t xml:space="preserve"> </w:t>
      </w:r>
      <w:r>
        <w:t>dislokacijomis ir kitais gardelės netobulumais. Be elektrinio lauko ir krūvininkų gradiento srautas bet kuria kryptimi yra lygus nuliui.</w:t>
      </w:r>
    </w:p>
    <w:p w:rsidR="004013A0" w:rsidRDefault="004013A0" w:rsidP="004013A0">
      <w:pPr>
        <w:rPr>
          <w:i/>
          <w:iCs/>
        </w:rPr>
      </w:pPr>
      <w:r>
        <w:tab/>
        <w:t xml:space="preserve">Atsiradus puslaidininkyje elektriniam laukui, prie kiekvieno krūvininko chaotiško judėjimo prisideda kryptingas dreifas. Greičio prieaugis elektriniame lauke </w:t>
      </w:r>
      <w:r>
        <w:rPr>
          <w:i/>
          <w:iCs/>
        </w:rPr>
        <w:t>v</w:t>
      </w:r>
      <w:r>
        <w:rPr>
          <w:i/>
          <w:iCs/>
          <w:vertAlign w:val="subscript"/>
        </w:rPr>
        <w:t xml:space="preserve">d  </w:t>
      </w:r>
      <w:r>
        <w:t xml:space="preserve">paprastai nebūna didelis ir silpnuose laukuose yra proporcingas elektrinio lauko stipriui </w:t>
      </w:r>
      <w:r>
        <w:rPr>
          <w:i/>
          <w:iCs/>
        </w:rPr>
        <w:t>E:</w:t>
      </w:r>
    </w:p>
    <w:p w:rsidR="004013A0" w:rsidRDefault="004013A0" w:rsidP="004013A0">
      <w:pPr>
        <w:jc w:val="right"/>
      </w:pPr>
      <w:r w:rsidRPr="004013A0">
        <w:rPr>
          <w:position w:val="-12"/>
        </w:rPr>
        <w:object w:dxaOrig="1140" w:dyaOrig="400">
          <v:shape id="_x0000_i1027" type="#_x0000_t75" style="width:56.95pt;height:20.65pt" o:ole="">
            <v:imagedata r:id="rId16" o:title=""/>
          </v:shape>
          <o:OLEObject Type="Embed" ProgID="Equation.3" ShapeID="_x0000_i1027" DrawAspect="Content" ObjectID="_1441354724" r:id="rId17"/>
        </w:object>
      </w:r>
      <w:r>
        <w:tab/>
      </w:r>
      <w:r>
        <w:tab/>
      </w:r>
      <w:r>
        <w:tab/>
      </w:r>
      <w:r>
        <w:tab/>
        <w:t>(1)</w:t>
      </w:r>
    </w:p>
    <w:p w:rsidR="004013A0" w:rsidRDefault="004013A0" w:rsidP="004013A0">
      <w:r>
        <w:tab/>
        <w:t xml:space="preserve">Proporcingumo koeficientas vadinamas dreifiniu judriu. Jis parodo, kokiu greičiu judėtų elektronų visuma vienetiniame elektriniame lauke prieš lauko kryptį. </w:t>
      </w:r>
    </w:p>
    <w:p w:rsidR="004013A0" w:rsidRDefault="004013A0" w:rsidP="004013A0">
      <w:pPr>
        <w:pStyle w:val="BodyText2"/>
        <w:rPr>
          <w:sz w:val="22"/>
        </w:rPr>
      </w:pPr>
    </w:p>
    <w:p w:rsidR="004013A0" w:rsidRDefault="004013A0" w:rsidP="004013A0">
      <w:pPr>
        <w:pStyle w:val="Heading2"/>
        <w:numPr>
          <w:ilvl w:val="1"/>
          <w:numId w:val="18"/>
        </w:numPr>
      </w:pPr>
      <w:bookmarkStart w:id="19" w:name="_Toc367612055"/>
      <w:r>
        <w:t>Maksvelo relaksacijos laikas</w:t>
      </w:r>
      <w:bookmarkEnd w:id="19"/>
    </w:p>
    <w:p w:rsidR="004013A0" w:rsidRDefault="004013A0" w:rsidP="004013A0">
      <w:r>
        <w:tab/>
        <w:t>Jei į kietojo kūno bandinį injektuojame krūvininkus, tai dėl vidaus elektrinių jėgų jie išsilaksto arba pritraukia priešingo ženklo krūvius ir sudaro neutralią lokalinę padidinto krūvininkų tankio sritį, kuri vėliau dėl difuzijos gali išplisti, o dėl rekombinacijos išnykti.</w:t>
      </w:r>
    </w:p>
    <w:p w:rsidR="004013A0" w:rsidRDefault="004013A0" w:rsidP="004013A0">
      <w:r>
        <w:t xml:space="preserve">Jei turime erdvinį krūvį, kurio tankis </w:t>
      </w:r>
      <w:r w:rsidRPr="000B7600">
        <w:rPr>
          <w:position w:val="-10"/>
        </w:rPr>
        <w:object w:dxaOrig="1280" w:dyaOrig="320">
          <v:shape id="_x0000_i1028" type="#_x0000_t75" style="width:63.25pt;height:16.3pt" o:ole="">
            <v:imagedata r:id="rId18" o:title=""/>
          </v:shape>
          <o:OLEObject Type="Embed" ProgID="Equation.3" ShapeID="_x0000_i1028" DrawAspect="Content" ObjectID="_1441354725" r:id="rId19"/>
        </w:object>
      </w:r>
      <w:r>
        <w:rPr>
          <w:i/>
          <w:iCs/>
        </w:rPr>
        <w:t>,</w:t>
      </w:r>
      <w:r>
        <w:t xml:space="preserve"> tai jo relaksacija sąlygoja srovę:</w:t>
      </w:r>
    </w:p>
    <w:p w:rsidR="004013A0" w:rsidRDefault="004013A0" w:rsidP="004013A0">
      <w:pPr>
        <w:jc w:val="right"/>
      </w:pPr>
      <w:r w:rsidRPr="000B7600">
        <w:rPr>
          <w:position w:val="-24"/>
        </w:rPr>
        <w:object w:dxaOrig="1180" w:dyaOrig="620">
          <v:shape id="_x0000_i1029" type="#_x0000_t75" style="width:58.85pt;height:31.3pt" o:ole="">
            <v:imagedata r:id="rId20" o:title=""/>
          </v:shape>
          <o:OLEObject Type="Embed" ProgID="Equation.3" ShapeID="_x0000_i1029" DrawAspect="Content" ObjectID="_1441354726" r:id="rId21"/>
        </w:object>
      </w:r>
      <w:r>
        <w:t xml:space="preserve"> , </w:t>
      </w:r>
      <w:r>
        <w:tab/>
      </w:r>
      <w:r>
        <w:tab/>
      </w:r>
      <w:r>
        <w:tab/>
        <w:t>(2)</w:t>
      </w:r>
    </w:p>
    <w:p w:rsidR="004013A0" w:rsidRDefault="004013A0" w:rsidP="004013A0">
      <w:r>
        <w:t xml:space="preserve">čia </w:t>
      </w:r>
      <w:r w:rsidRPr="000B7600">
        <w:rPr>
          <w:position w:val="-10"/>
        </w:rPr>
        <w:object w:dxaOrig="220" w:dyaOrig="360">
          <v:shape id="_x0000_i1030" type="#_x0000_t75" style="width:10.65pt;height:18.15pt" o:ole="">
            <v:imagedata r:id="rId22" o:title=""/>
          </v:shape>
          <o:OLEObject Type="Embed" ProgID="Equation.3" ShapeID="_x0000_i1030" DrawAspect="Content" ObjectID="_1441354727" r:id="rId23"/>
        </w:object>
      </w:r>
      <w:r>
        <w:t xml:space="preserve"> - srovės tankis. </w:t>
      </w:r>
    </w:p>
    <w:p w:rsidR="004013A0" w:rsidRDefault="004013A0" w:rsidP="004013A0">
      <w:r>
        <w:t xml:space="preserve">Be to, atsiranda elektrinis laukas, kurio stipris </w:t>
      </w:r>
      <w:r>
        <w:rPr>
          <w:i/>
        </w:rPr>
        <w:t>E</w:t>
      </w:r>
      <w:r>
        <w:t xml:space="preserve"> nusakomas </w:t>
      </w:r>
    </w:p>
    <w:p w:rsidR="004013A0" w:rsidRDefault="004013A0" w:rsidP="00C541B6">
      <w:pPr>
        <w:jc w:val="right"/>
      </w:pPr>
      <w:r w:rsidRPr="000B7600">
        <w:rPr>
          <w:position w:val="-30"/>
        </w:rPr>
        <w:object w:dxaOrig="1160" w:dyaOrig="680">
          <v:shape id="_x0000_i1031" type="#_x0000_t75" style="width:58.25pt;height:33.2pt" o:ole="">
            <v:imagedata r:id="rId24" o:title=""/>
          </v:shape>
          <o:OLEObject Type="Embed" ProgID="Equation.3" ShapeID="_x0000_i1031" DrawAspect="Content" ObjectID="_1441354728" r:id="rId25"/>
        </w:object>
      </w:r>
      <w:r w:rsidR="00C541B6">
        <w:t xml:space="preserve"> .</w:t>
      </w:r>
      <w:r w:rsidR="00C541B6">
        <w:tab/>
      </w:r>
      <w:r w:rsidR="00C541B6">
        <w:tab/>
      </w:r>
      <w:r w:rsidR="00C541B6">
        <w:tab/>
      </w:r>
      <w:r>
        <w:tab/>
        <w:t>(3)</w:t>
      </w:r>
    </w:p>
    <w:p w:rsidR="004013A0" w:rsidRDefault="004013A0" w:rsidP="004013A0">
      <w:pPr>
        <w:rPr>
          <w:rFonts w:ascii="Times New Roman" w:hAnsi="Times New Roman" w:cs="Times New Roman"/>
          <w:i/>
        </w:rPr>
      </w:pPr>
      <w:r>
        <w:rPr>
          <w:rFonts w:ascii="Times New Roman" w:hAnsi="Times New Roman" w:cs="Times New Roman"/>
          <w:i/>
          <w:iCs/>
        </w:rPr>
        <w:t xml:space="preserve">Kadangi </w:t>
      </w:r>
      <w:r w:rsidRPr="000B7600">
        <w:rPr>
          <w:rFonts w:ascii="Times New Roman" w:hAnsi="Times New Roman" w:cs="Times New Roman"/>
          <w:i/>
          <w:iCs/>
          <w:position w:val="-10"/>
        </w:rPr>
        <w:object w:dxaOrig="760" w:dyaOrig="380">
          <v:shape id="_x0000_i1032" type="#_x0000_t75" style="width:38.8pt;height:18.15pt" o:ole="">
            <v:imagedata r:id="rId26" o:title=""/>
          </v:shape>
          <o:OLEObject Type="Embed" ProgID="Equation.3" ShapeID="_x0000_i1032" DrawAspect="Content" ObjectID="_1441354729" r:id="rId27"/>
        </w:object>
      </w:r>
      <w:r>
        <w:rPr>
          <w:rFonts w:ascii="Times New Roman" w:hAnsi="Times New Roman" w:cs="Times New Roman"/>
        </w:rPr>
        <w:t xml:space="preserve">, </w:t>
      </w:r>
      <w:r>
        <w:rPr>
          <w:rFonts w:ascii="Times New Roman" w:hAnsi="Times New Roman" w:cs="Times New Roman"/>
          <w:i/>
        </w:rPr>
        <w:t>tai</w:t>
      </w:r>
    </w:p>
    <w:p w:rsidR="004013A0" w:rsidRDefault="004013A0" w:rsidP="00C541B6">
      <w:pPr>
        <w:jc w:val="right"/>
        <w:rPr>
          <w:rFonts w:ascii="Times New Roman" w:hAnsi="Times New Roman" w:cs="Times New Roman"/>
        </w:rPr>
      </w:pPr>
      <w:r w:rsidRPr="000B7600">
        <w:rPr>
          <w:rFonts w:ascii="Times New Roman" w:hAnsi="Times New Roman" w:cs="Times New Roman"/>
          <w:i/>
          <w:position w:val="-10"/>
        </w:rPr>
        <w:object w:dxaOrig="180" w:dyaOrig="340">
          <v:shape id="_x0000_i1033" type="#_x0000_t75" style="width:8.75pt;height:16.9pt" o:ole="">
            <v:imagedata r:id="rId28" o:title=""/>
          </v:shape>
          <o:OLEObject Type="Embed" ProgID="Equation.3" ShapeID="_x0000_i1033" DrawAspect="Content" ObjectID="_1441354730" r:id="rId29"/>
        </w:object>
      </w:r>
      <w:r w:rsidRPr="000B7600">
        <w:rPr>
          <w:rFonts w:ascii="Times New Roman" w:hAnsi="Times New Roman" w:cs="Times New Roman"/>
          <w:i/>
          <w:position w:val="-30"/>
        </w:rPr>
        <w:object w:dxaOrig="3879" w:dyaOrig="680">
          <v:shape id="_x0000_i1034" type="#_x0000_t75" style="width:194.7pt;height:33.2pt" o:ole="">
            <v:imagedata r:id="rId30" o:title=""/>
          </v:shape>
          <o:OLEObject Type="Embed" ProgID="Equation.3" ShapeID="_x0000_i1034" DrawAspect="Content" ObjectID="_1441354731" r:id="rId31"/>
        </w:object>
      </w:r>
      <w:r w:rsidR="00C541B6">
        <w:rPr>
          <w:rFonts w:ascii="Times New Roman" w:hAnsi="Times New Roman" w:cs="Times New Roman"/>
          <w:i/>
        </w:rPr>
        <w:tab/>
      </w:r>
      <w:r>
        <w:rPr>
          <w:rFonts w:ascii="Times New Roman" w:hAnsi="Times New Roman" w:cs="Times New Roman"/>
          <w:i/>
        </w:rPr>
        <w:tab/>
        <w:t>(4)</w:t>
      </w:r>
    </w:p>
    <w:p w:rsidR="004013A0" w:rsidRDefault="004013A0" w:rsidP="004013A0">
      <w:r>
        <w:t xml:space="preserve">Čia pažymėta  </w:t>
      </w:r>
    </w:p>
    <w:p w:rsidR="004013A0" w:rsidRDefault="004013A0" w:rsidP="00C541B6">
      <w:pPr>
        <w:jc w:val="right"/>
      </w:pPr>
      <w:r w:rsidRPr="000B7600">
        <w:rPr>
          <w:position w:val="-24"/>
        </w:rPr>
        <w:object w:dxaOrig="960" w:dyaOrig="620">
          <v:shape id="_x0000_i1035" type="#_x0000_t75" style="width:55.1pt;height:35.7pt" o:ole="">
            <v:imagedata r:id="rId32" o:title=""/>
          </v:shape>
          <o:OLEObject Type="Embed" ProgID="Equation.3" ShapeID="_x0000_i1035" DrawAspect="Content" ObjectID="_1441354732" r:id="rId33"/>
        </w:object>
      </w:r>
      <w:r>
        <w:t xml:space="preserve">. </w:t>
      </w:r>
      <w:r>
        <w:tab/>
      </w:r>
      <w:r>
        <w:tab/>
      </w:r>
      <w:r>
        <w:tab/>
      </w:r>
      <w:r>
        <w:tab/>
        <w:t>(5)</w:t>
      </w:r>
    </w:p>
    <w:p w:rsidR="00C541B6" w:rsidRDefault="00C541B6" w:rsidP="00C541B6">
      <w:pPr>
        <w:jc w:val="right"/>
      </w:pPr>
    </w:p>
    <w:p w:rsidR="00C541B6" w:rsidRDefault="00C541B6" w:rsidP="00C541B6">
      <w:pPr>
        <w:jc w:val="right"/>
      </w:pPr>
    </w:p>
    <w:p w:rsidR="004013A0" w:rsidRDefault="004013A0" w:rsidP="004013A0">
      <w:r>
        <w:lastRenderedPageBreak/>
        <w:t xml:space="preserve">Taigi, </w:t>
      </w:r>
    </w:p>
    <w:p w:rsidR="004013A0" w:rsidRDefault="004013A0" w:rsidP="00C541B6">
      <w:pPr>
        <w:jc w:val="right"/>
      </w:pPr>
      <w:r w:rsidRPr="000B7600">
        <w:rPr>
          <w:position w:val="-12"/>
        </w:rPr>
        <w:object w:dxaOrig="1120" w:dyaOrig="580">
          <v:shape id="_x0000_i1036" type="#_x0000_t75" style="width:70.75pt;height:36.3pt" o:ole="">
            <v:imagedata r:id="rId34" o:title=""/>
          </v:shape>
          <o:OLEObject Type="Embed" ProgID="Equation.3" ShapeID="_x0000_i1036" DrawAspect="Content" ObjectID="_1441354733" r:id="rId35"/>
        </w:object>
      </w:r>
      <w:r w:rsidR="00C541B6">
        <w:t xml:space="preserve">. </w:t>
      </w:r>
      <w:r w:rsidR="00C541B6">
        <w:tab/>
      </w:r>
      <w:r w:rsidR="00C541B6">
        <w:tab/>
      </w:r>
      <w:r>
        <w:tab/>
        <w:t>(6)</w:t>
      </w:r>
    </w:p>
    <w:p w:rsidR="004013A0" w:rsidRDefault="00C541B6" w:rsidP="004013A0">
      <w:r>
        <w:tab/>
      </w:r>
      <w:r w:rsidR="004013A0">
        <w:t xml:space="preserve">Gavome, kad erdvinis krūvis ekranuojamas (neutralizuojamas) per charakteringą laiką </w:t>
      </w:r>
      <w:r w:rsidR="004013A0" w:rsidRPr="000B7600">
        <w:rPr>
          <w:position w:val="-10"/>
        </w:rPr>
        <w:object w:dxaOrig="340" w:dyaOrig="340">
          <v:shape id="_x0000_i1037" type="#_x0000_t75" style="width:16.9pt;height:16.9pt" o:ole="">
            <v:imagedata r:id="rId36" o:title=""/>
          </v:shape>
          <o:OLEObject Type="Embed" ProgID="Equation.3" ShapeID="_x0000_i1037" DrawAspect="Content" ObjectID="_1441354734" r:id="rId37"/>
        </w:object>
      </w:r>
      <w:r w:rsidR="004013A0">
        <w:rPr>
          <w:i/>
          <w:iCs/>
        </w:rPr>
        <w:t>,</w:t>
      </w:r>
      <w:r w:rsidR="004013A0">
        <w:t xml:space="preserve"> vadinamą </w:t>
      </w:r>
      <w:r w:rsidR="004013A0">
        <w:rPr>
          <w:b/>
          <w:bCs/>
        </w:rPr>
        <w:t>Maksvelo</w:t>
      </w:r>
      <w:r w:rsidR="004013A0">
        <w:t xml:space="preserve"> (ominės) </w:t>
      </w:r>
      <w:r w:rsidR="004013A0">
        <w:rPr>
          <w:b/>
          <w:bCs/>
        </w:rPr>
        <w:t xml:space="preserve">relaksacijos laiku. </w:t>
      </w:r>
      <w:r w:rsidR="004013A0">
        <w:rPr>
          <w:bCs/>
        </w:rPr>
        <w:t xml:space="preserve">Jį </w:t>
      </w:r>
      <w:r w:rsidR="004013A0">
        <w:t xml:space="preserve"> nulemia medžiagos elektrinis laidumas. Galėtume pasinaudoti plokščiojo kondensatoriaus, kurio plokštelių plotas </w:t>
      </w:r>
      <w:r w:rsidR="004013A0">
        <w:rPr>
          <w:i/>
        </w:rPr>
        <w:t>S</w:t>
      </w:r>
      <w:r w:rsidR="004013A0">
        <w:t xml:space="preserve">, atstumas tarp jų </w:t>
      </w:r>
      <w:r w:rsidR="004013A0">
        <w:rPr>
          <w:i/>
        </w:rPr>
        <w:t>d</w:t>
      </w:r>
      <w:r w:rsidR="004013A0">
        <w:t xml:space="preserve">, o erdvė tarp plokštelių užpildyta laidumo </w:t>
      </w:r>
      <w:r w:rsidR="004013A0" w:rsidRPr="000B7600">
        <w:rPr>
          <w:position w:val="-6"/>
        </w:rPr>
        <w:object w:dxaOrig="240" w:dyaOrig="220">
          <v:shape id="_x0000_i1038" type="#_x0000_t75" style="width:11.9pt;height:10.65pt" o:ole="">
            <v:imagedata r:id="rId38" o:title=""/>
          </v:shape>
          <o:OLEObject Type="Embed" ProgID="Equation.3" ShapeID="_x0000_i1038" DrawAspect="Content" ObjectID="_1441354735" r:id="rId39"/>
        </w:object>
      </w:r>
      <w:r w:rsidR="004013A0">
        <w:t xml:space="preserve"> medžiaga, modeliu. Žinome, kad toks kondensatorius išsielektrina per charakteringą laiką, lygų </w:t>
      </w:r>
      <w:r w:rsidR="004013A0">
        <w:rPr>
          <w:i/>
        </w:rPr>
        <w:t>RC</w:t>
      </w:r>
      <w:r w:rsidR="004013A0">
        <w:t>. Taigi šiuo atveju</w:t>
      </w:r>
    </w:p>
    <w:p w:rsidR="004013A0" w:rsidRDefault="004013A0" w:rsidP="004013A0">
      <w:r>
        <w:tab/>
      </w:r>
      <w:r w:rsidR="00C541B6">
        <w:tab/>
      </w:r>
      <w:r w:rsidRPr="000B7600">
        <w:rPr>
          <w:position w:val="-24"/>
        </w:rPr>
        <w:object w:dxaOrig="920" w:dyaOrig="620">
          <v:shape id="_x0000_i1039" type="#_x0000_t75" style="width:46.35pt;height:31.3pt" o:ole="">
            <v:imagedata r:id="rId40" o:title=""/>
          </v:shape>
          <o:OLEObject Type="Embed" ProgID="Equation.3" ShapeID="_x0000_i1039" DrawAspect="Content" ObjectID="_1441354736" r:id="rId41"/>
        </w:object>
      </w:r>
      <w:r>
        <w:t xml:space="preserve">, </w:t>
      </w:r>
      <w:r w:rsidR="00C541B6">
        <w:t xml:space="preserve">    </w:t>
      </w:r>
      <w:r>
        <w:t xml:space="preserve"> </w:t>
      </w:r>
      <w:r w:rsidRPr="000B7600">
        <w:rPr>
          <w:position w:val="-24"/>
        </w:rPr>
        <w:object w:dxaOrig="999" w:dyaOrig="639">
          <v:shape id="_x0000_i1040" type="#_x0000_t75" style="width:50.7pt;height:31.95pt" o:ole="">
            <v:imagedata r:id="rId42" o:title=""/>
          </v:shape>
          <o:OLEObject Type="Embed" ProgID="Equation.3" ShapeID="_x0000_i1040" DrawAspect="Content" ObjectID="_1441354737" r:id="rId43"/>
        </w:object>
      </w:r>
      <w:r>
        <w:t xml:space="preserve">, </w:t>
      </w:r>
    </w:p>
    <w:p w:rsidR="004013A0" w:rsidRDefault="004013A0" w:rsidP="004013A0">
      <w:r>
        <w:t>taigi</w:t>
      </w:r>
    </w:p>
    <w:p w:rsidR="004013A0" w:rsidRDefault="004013A0" w:rsidP="00C541B6">
      <w:pPr>
        <w:jc w:val="right"/>
      </w:pPr>
      <w:r w:rsidRPr="000B7600">
        <w:rPr>
          <w:position w:val="-24"/>
        </w:rPr>
        <w:object w:dxaOrig="2760" w:dyaOrig="639">
          <v:shape id="_x0000_i1041" type="#_x0000_t75" style="width:137.75pt;height:31.95pt" o:ole="">
            <v:imagedata r:id="rId44" o:title=""/>
          </v:shape>
          <o:OLEObject Type="Embed" ProgID="Equation.3" ShapeID="_x0000_i1041" DrawAspect="Content" ObjectID="_1441354738" r:id="rId45"/>
        </w:object>
      </w:r>
      <w:r w:rsidR="00C541B6">
        <w:t>.</w:t>
      </w:r>
      <w:r w:rsidR="00C541B6">
        <w:tab/>
      </w:r>
      <w:r w:rsidR="00C541B6">
        <w:tab/>
      </w:r>
      <w:r>
        <w:t>(7)</w:t>
      </w:r>
    </w:p>
    <w:p w:rsidR="004013A0" w:rsidRDefault="00C541B6" w:rsidP="004013A0">
      <w:r>
        <w:tab/>
      </w:r>
      <w:r w:rsidR="004013A0">
        <w:t xml:space="preserve">Matome, kad Maksvelo relaksacijos laikas atitinka nagrinėjamo kondensatoriaus </w:t>
      </w:r>
      <w:r w:rsidR="004013A0">
        <w:rPr>
          <w:i/>
        </w:rPr>
        <w:t>C</w:t>
      </w:r>
      <w:r w:rsidR="004013A0">
        <w:t xml:space="preserve"> išsielektrinimą per varžą </w:t>
      </w:r>
      <w:r w:rsidR="004013A0">
        <w:rPr>
          <w:i/>
          <w:iCs/>
        </w:rPr>
        <w:t xml:space="preserve">R. </w:t>
      </w:r>
      <w:r w:rsidR="004013A0">
        <w:rPr>
          <w:iCs/>
        </w:rPr>
        <w:t>K</w:t>
      </w:r>
      <w:r w:rsidR="004013A0">
        <w:t xml:space="preserve">ietojo kūno atveju turime geometrinės talpos išsielektrinimą per jo vidaus varžą. Priklausomai nuo </w:t>
      </w:r>
      <w:r w:rsidR="004013A0" w:rsidRPr="000B7600">
        <w:rPr>
          <w:position w:val="-6"/>
        </w:rPr>
        <w:object w:dxaOrig="240" w:dyaOrig="220">
          <v:shape id="_x0000_i1042" type="#_x0000_t75" style="width:11.9pt;height:10.65pt" o:ole="">
            <v:imagedata r:id="rId46" o:title=""/>
          </v:shape>
          <o:OLEObject Type="Embed" ProgID="Equation.3" ShapeID="_x0000_i1042" DrawAspect="Content" ObjectID="_1441354739" r:id="rId47"/>
        </w:object>
      </w:r>
      <w:r w:rsidR="004013A0">
        <w:t xml:space="preserve"> dydžio </w:t>
      </w:r>
      <w:r w:rsidR="004013A0" w:rsidRPr="000B7600">
        <w:rPr>
          <w:position w:val="-10"/>
        </w:rPr>
        <w:object w:dxaOrig="340" w:dyaOrig="340">
          <v:shape id="_x0000_i1043" type="#_x0000_t75" style="width:16.9pt;height:16.9pt" o:ole="">
            <v:imagedata r:id="rId48" o:title=""/>
          </v:shape>
          <o:OLEObject Type="Embed" ProgID="Equation.3" ShapeID="_x0000_i1043" DrawAspect="Content" ObjectID="_1441354740" r:id="rId49"/>
        </w:object>
      </w:r>
      <w:r w:rsidR="004013A0">
        <w:t xml:space="preserve"> kinta plačiose ribose. Pvz., jei </w:t>
      </w:r>
      <w:r w:rsidRPr="00C541B6">
        <w:rPr>
          <w:position w:val="-12"/>
        </w:rPr>
        <w:object w:dxaOrig="1640" w:dyaOrig="380">
          <v:shape id="_x0000_i1044" type="#_x0000_t75" style="width:81.4pt;height:18.15pt" o:ole="">
            <v:imagedata r:id="rId50" o:title=""/>
          </v:shape>
          <o:OLEObject Type="Embed" ProgID="Equation.3" ShapeID="_x0000_i1044" DrawAspect="Content" ObjectID="_1441354741" r:id="rId51"/>
        </w:object>
      </w:r>
      <w:r w:rsidR="004013A0">
        <w:t xml:space="preserve">, o </w:t>
      </w:r>
      <w:r w:rsidRPr="000B7600">
        <w:rPr>
          <w:position w:val="-10"/>
        </w:rPr>
        <w:object w:dxaOrig="1540" w:dyaOrig="360">
          <v:shape id="_x0000_i1045" type="#_x0000_t75" style="width:77.65pt;height:18.15pt" o:ole="">
            <v:imagedata r:id="rId52" o:title=""/>
          </v:shape>
          <o:OLEObject Type="Embed" ProgID="Equation.3" ShapeID="_x0000_i1045" DrawAspect="Content" ObjectID="_1441354742" r:id="rId53"/>
        </w:object>
      </w:r>
      <w:r w:rsidR="004013A0">
        <w:t xml:space="preserve">, tai </w:t>
      </w:r>
      <w:r w:rsidRPr="000B7600">
        <w:rPr>
          <w:position w:val="-10"/>
        </w:rPr>
        <w:object w:dxaOrig="1200" w:dyaOrig="360">
          <v:shape id="_x0000_i1046" type="#_x0000_t75" style="width:60.1pt;height:18.15pt" o:ole="">
            <v:imagedata r:id="rId54" o:title=""/>
          </v:shape>
          <o:OLEObject Type="Embed" ProgID="Equation.3" ShapeID="_x0000_i1046" DrawAspect="Content" ObjectID="_1441354743" r:id="rId55"/>
        </w:object>
      </w:r>
      <w:r w:rsidR="004013A0">
        <w:t xml:space="preserve">; jei </w:t>
      </w:r>
      <w:r w:rsidRPr="000B7600">
        <w:rPr>
          <w:position w:val="-6"/>
        </w:rPr>
        <w:object w:dxaOrig="1780" w:dyaOrig="320">
          <v:shape id="_x0000_i1047" type="#_x0000_t75" style="width:88.9pt;height:16.3pt" o:ole="">
            <v:imagedata r:id="rId56" o:title=""/>
          </v:shape>
          <o:OLEObject Type="Embed" ProgID="Equation.3" ShapeID="_x0000_i1047" DrawAspect="Content" ObjectID="_1441354744" r:id="rId57"/>
        </w:object>
      </w:r>
      <w:r w:rsidR="004013A0">
        <w:t xml:space="preserve">, tai </w:t>
      </w:r>
      <w:r w:rsidRPr="000B7600">
        <w:rPr>
          <w:position w:val="-10"/>
        </w:rPr>
        <w:object w:dxaOrig="960" w:dyaOrig="340">
          <v:shape id="_x0000_i1048" type="#_x0000_t75" style="width:48.2pt;height:16.9pt" o:ole="">
            <v:imagedata r:id="rId58" o:title=""/>
          </v:shape>
          <o:OLEObject Type="Embed" ProgID="Equation.3" ShapeID="_x0000_i1048" DrawAspect="Content" ObjectID="_1441354745" r:id="rId59"/>
        </w:object>
      </w:r>
      <w:r w:rsidR="004013A0">
        <w:t xml:space="preserve">. Bendresne prasme </w:t>
      </w:r>
      <w:r w:rsidR="004013A0" w:rsidRPr="000B7600">
        <w:rPr>
          <w:position w:val="-10"/>
        </w:rPr>
        <w:object w:dxaOrig="340" w:dyaOrig="340">
          <v:shape id="_x0000_i1049" type="#_x0000_t75" style="width:16.9pt;height:16.9pt" o:ole="">
            <v:imagedata r:id="rId60" o:title=""/>
          </v:shape>
          <o:OLEObject Type="Embed" ProgID="Equation.3" ShapeID="_x0000_i1049" DrawAspect="Content" ObjectID="_1441354746" r:id="rId61"/>
        </w:object>
      </w:r>
      <w:r w:rsidR="004013A0">
        <w:t xml:space="preserve"> yra pusiausvyros tarp įvairių krūvių nusistovėjimo laikas.</w:t>
      </w:r>
    </w:p>
    <w:p w:rsidR="004013A0" w:rsidRDefault="00C541B6" w:rsidP="004013A0">
      <w:r>
        <w:tab/>
      </w:r>
      <w:r w:rsidR="004013A0">
        <w:t xml:space="preserve">Remiantis </w:t>
      </w:r>
      <w:r w:rsidR="004013A0" w:rsidRPr="000B7600">
        <w:rPr>
          <w:rFonts w:ascii="Symbol" w:hAnsi="Symbol"/>
          <w:position w:val="-10"/>
        </w:rPr>
        <w:object w:dxaOrig="340" w:dyaOrig="340">
          <v:shape id="_x0000_i1050" type="#_x0000_t75" style="width:16.9pt;height:16.9pt" o:ole="">
            <v:imagedata r:id="rId62" o:title=""/>
          </v:shape>
          <o:OLEObject Type="Embed" ProgID="Equation.3" ShapeID="_x0000_i1050" DrawAspect="Content" ObjectID="_1441354747" r:id="rId63"/>
        </w:object>
      </w:r>
      <w:r w:rsidR="004013A0">
        <w:t xml:space="preserve">sąvoka galima suskirstyti medžiagas (reiškinius) į dvi grupes. Vieną grupę sudaro reiškiniai medžiagose, kuomet nekompensuotųjų krūvių judėjimo laikai žymiai mažesni už </w:t>
      </w:r>
      <w:r w:rsidR="004013A0" w:rsidRPr="000B7600">
        <w:rPr>
          <w:position w:val="-10"/>
        </w:rPr>
        <w:object w:dxaOrig="340" w:dyaOrig="340">
          <v:shape id="_x0000_i1051" type="#_x0000_t75" style="width:16.9pt;height:16.9pt" o:ole="">
            <v:imagedata r:id="rId64" o:title=""/>
          </v:shape>
          <o:OLEObject Type="Embed" ProgID="Equation.3" ShapeID="_x0000_i1051" DrawAspect="Content" ObjectID="_1441354748" r:id="rId65"/>
        </w:object>
      </w:r>
      <w:r w:rsidR="004013A0">
        <w:t xml:space="preserve">. Tokios medžiagos - izoliatoriai (arba didelės varžos puslaidininkiai). Kita grupė – tai procesai, kurių  metu turime difuzijos ir dreifo pusiausvyrą. Tai mažos varžos puslaidininkiai. Aišku, kad šis atskyrimas tiesiogiai priklauso ir nuo eksperimento metodikos. Jei aparatūros skiriamoji geba (laiko atžvilgiu) pakankama ir vykstantys procesai aprašomi su laiko skyrimu </w:t>
      </w:r>
      <w:r w:rsidR="004013A0" w:rsidRPr="000B7600">
        <w:rPr>
          <w:position w:val="-10"/>
        </w:rPr>
        <w:object w:dxaOrig="660" w:dyaOrig="340">
          <v:shape id="_x0000_i1052" type="#_x0000_t75" style="width:33.2pt;height:16.9pt" o:ole="">
            <v:imagedata r:id="rId66" o:title=""/>
          </v:shape>
          <o:OLEObject Type="Embed" ProgID="Equation.3" ShapeID="_x0000_i1052" DrawAspect="Content" ObjectID="_1441354749" r:id="rId67"/>
        </w:object>
      </w:r>
      <w:r w:rsidR="004013A0">
        <w:t xml:space="preserve">, tiriame reiškinius, būdingus izoliatoriams. Tai reiškiniai, susiję su erdvinio krūvio nusistovėjimo procesais. Jei priešingai, t.y. </w:t>
      </w:r>
      <w:r w:rsidR="004013A0" w:rsidRPr="000B7600">
        <w:rPr>
          <w:position w:val="-10"/>
        </w:rPr>
        <w:object w:dxaOrig="660" w:dyaOrig="340">
          <v:shape id="_x0000_i1053" type="#_x0000_t75" style="width:33.2pt;height:16.9pt" o:ole="">
            <v:imagedata r:id="rId68" o:title=""/>
          </v:shape>
          <o:OLEObject Type="Embed" ProgID="Equation.3" ShapeID="_x0000_i1053" DrawAspect="Content" ObjectID="_1441354750" r:id="rId69"/>
        </w:object>
      </w:r>
      <w:r w:rsidR="004013A0">
        <w:rPr>
          <w:i/>
          <w:iCs/>
        </w:rPr>
        <w:t>,</w:t>
      </w:r>
      <w:r w:rsidR="004013A0">
        <w:t xml:space="preserve"> tai tiriame neutralaus krūvininkų paketo judėjimo dėsningumus. Skirstymas sąlyginis, nes, pvz., jei tiriame laikuose </w:t>
      </w:r>
      <w:r w:rsidR="004013A0">
        <w:rPr>
          <w:i/>
        </w:rPr>
        <w:t>t</w:t>
      </w:r>
      <w:r w:rsidR="004013A0">
        <w:t xml:space="preserve"> &lt; 10</w:t>
      </w:r>
      <w:r w:rsidR="004013A0">
        <w:rPr>
          <w:vertAlign w:val="superscript"/>
        </w:rPr>
        <w:t>-12</w:t>
      </w:r>
      <w:r w:rsidR="004013A0">
        <w:t xml:space="preserve"> s, tai ir didelio laidumo puslaidininkiuose galėsime nustatyti tuos pačius dėsningumus kaip ir izoliatoriuose.</w:t>
      </w:r>
    </w:p>
    <w:p w:rsidR="004013A0" w:rsidRDefault="004013A0" w:rsidP="004013A0">
      <w:pPr>
        <w:spacing w:after="80" w:line="240" w:lineRule="auto"/>
        <w:ind w:firstLine="720"/>
        <w:rPr>
          <w:sz w:val="22"/>
        </w:rPr>
      </w:pPr>
    </w:p>
    <w:p w:rsidR="004C3542" w:rsidRDefault="004C3542">
      <w:pPr>
        <w:spacing w:line="360" w:lineRule="auto"/>
        <w:jc w:val="left"/>
        <w:rPr>
          <w:rFonts w:ascii="Times New Roman" w:eastAsia="Times New Roman" w:hAnsi="Times New Roman" w:cs="Arial"/>
          <w:b/>
          <w:sz w:val="28"/>
          <w:szCs w:val="28"/>
          <w:lang w:eastAsia="en-US"/>
        </w:rPr>
      </w:pPr>
      <w:r>
        <w:br w:type="page"/>
      </w:r>
    </w:p>
    <w:p w:rsidR="004013A0" w:rsidRDefault="00C541B6" w:rsidP="00CE5277">
      <w:pPr>
        <w:pStyle w:val="Heading2"/>
        <w:numPr>
          <w:ilvl w:val="1"/>
          <w:numId w:val="18"/>
        </w:numPr>
      </w:pPr>
      <w:bookmarkStart w:id="20" w:name="_Toc367612056"/>
      <w:r>
        <w:lastRenderedPageBreak/>
        <w:t>Didelio laidumo medžiagos</w:t>
      </w:r>
      <w:bookmarkEnd w:id="20"/>
    </w:p>
    <w:p w:rsidR="004013A0" w:rsidRDefault="00C541B6" w:rsidP="00C541B6">
      <w:r>
        <w:tab/>
      </w:r>
      <w:r w:rsidR="004013A0">
        <w:t xml:space="preserve">Jei puslaidininkis yra monopolinis ir į jį injekuojami pagrindiniai krūvininkai, tai per laiką </w:t>
      </w:r>
      <w:r w:rsidR="004013A0" w:rsidRPr="000B7600">
        <w:rPr>
          <w:position w:val="-10"/>
        </w:rPr>
        <w:object w:dxaOrig="340" w:dyaOrig="340">
          <v:shape id="_x0000_i1054" type="#_x0000_t75" style="width:16.9pt;height:16.9pt" o:ole="">
            <v:imagedata r:id="rId70" o:title=""/>
          </v:shape>
          <o:OLEObject Type="Embed" ProgID="Equation.3" ShapeID="_x0000_i1054" DrawAspect="Content" ObjectID="_1441354751" r:id="rId71"/>
        </w:object>
      </w:r>
      <w:r w:rsidR="004013A0">
        <w:t xml:space="preserve"> jie bus ekranuoti (kiek jų injektuosime, tiek ir išlėks pro kitą kontaktą). Taigi, padidinto krūvininkų tankio nepastebėsime. Jei eksperimentą atliksime trukmėse, mažesnėse už </w:t>
      </w:r>
      <w:r w:rsidR="004013A0" w:rsidRPr="000B7600">
        <w:rPr>
          <w:position w:val="-10"/>
        </w:rPr>
        <w:object w:dxaOrig="340" w:dyaOrig="340">
          <v:shape id="_x0000_i1055" type="#_x0000_t75" style="width:16.9pt;height:16.9pt" o:ole="">
            <v:imagedata r:id="rId72" o:title=""/>
          </v:shape>
          <o:OLEObject Type="Embed" ProgID="Equation.3" ShapeID="_x0000_i1055" DrawAspect="Content" ObjectID="_1441354752" r:id="rId73"/>
        </w:object>
      </w:r>
      <w:r w:rsidR="004013A0">
        <w:t xml:space="preserve">, tai turėsime krūvininkų judėjimą pastoviame elektriniame lauke (jei injektuotas krūvis mažas) ir laiką, per kurį paketas pasieks kitą elektrodą, nusakys krūvininkų judėjimo greitis (lygtis užrašome </w:t>
      </w:r>
      <w:r w:rsidR="004013A0">
        <w:rPr>
          <w:i/>
        </w:rPr>
        <w:t>x</w:t>
      </w:r>
      <w:r w:rsidR="004013A0">
        <w:t xml:space="preserve"> ašies kryptimi):</w:t>
      </w:r>
    </w:p>
    <w:p w:rsidR="004013A0" w:rsidRDefault="004013A0" w:rsidP="004C3542">
      <w:pPr>
        <w:jc w:val="right"/>
      </w:pPr>
      <w:r w:rsidRPr="000B7600">
        <w:rPr>
          <w:position w:val="-24"/>
        </w:rPr>
        <w:object w:dxaOrig="1380" w:dyaOrig="620">
          <v:shape id="_x0000_i1056" type="#_x0000_t75" style="width:68.85pt;height:31.3pt" o:ole="">
            <v:imagedata r:id="rId74" o:title=""/>
          </v:shape>
          <o:OLEObject Type="Embed" ProgID="Equation.3" ShapeID="_x0000_i1056" DrawAspect="Content" ObjectID="_1441354753" r:id="rId75"/>
        </w:object>
      </w:r>
      <w:r w:rsidR="004C3542">
        <w:tab/>
      </w:r>
      <w:r>
        <w:tab/>
      </w:r>
      <w:r>
        <w:tab/>
        <w:t>(8)</w:t>
      </w:r>
    </w:p>
    <w:p w:rsidR="004013A0" w:rsidRDefault="004013A0" w:rsidP="004C3542">
      <w:pPr>
        <w:jc w:val="right"/>
      </w:pPr>
      <w:r w:rsidRPr="000B7600">
        <w:rPr>
          <w:position w:val="-32"/>
        </w:rPr>
        <w:object w:dxaOrig="2240" w:dyaOrig="760">
          <v:shape id="_x0000_i1057" type="#_x0000_t75" style="width:112.05pt;height:38.8pt" o:ole="">
            <v:imagedata r:id="rId76" o:title=""/>
          </v:shape>
          <o:OLEObject Type="Embed" ProgID="Equation.3" ShapeID="_x0000_i1057" DrawAspect="Content" ObjectID="_1441354754" r:id="rId77"/>
        </w:object>
      </w:r>
      <w:r w:rsidR="004C3542">
        <w:t>.</w:t>
      </w:r>
      <w:r w:rsidR="004C3542">
        <w:tab/>
      </w:r>
      <w:r w:rsidR="004C3542">
        <w:tab/>
      </w:r>
      <w:r>
        <w:tab/>
        <w:t>(9)</w:t>
      </w:r>
    </w:p>
    <w:p w:rsidR="004013A0" w:rsidRDefault="004C3542" w:rsidP="00C541B6">
      <w:r>
        <w:tab/>
      </w:r>
      <w:r w:rsidR="004013A0">
        <w:t xml:space="preserve">Jei injektuosime šalutinius krūvininkus, tai per </w:t>
      </w:r>
      <w:r w:rsidR="004013A0" w:rsidRPr="000B7600">
        <w:rPr>
          <w:position w:val="-10"/>
        </w:rPr>
        <w:object w:dxaOrig="660" w:dyaOrig="340">
          <v:shape id="_x0000_i1058" type="#_x0000_t75" style="width:33.2pt;height:16.9pt" o:ole="">
            <v:imagedata r:id="rId78" o:title=""/>
          </v:shape>
          <o:OLEObject Type="Embed" ProgID="Equation.3" ShapeID="_x0000_i1058" DrawAspect="Content" ObjectID="_1441354755" r:id="rId79"/>
        </w:object>
      </w:r>
      <w:r w:rsidR="004013A0">
        <w:t xml:space="preserve"> jie bus kompensuoti tokiu pat skaičiumi pagrindinių krūvininkų ir judės lauke kartu su pagrindiniais. Lyg ir paradoksas - krūvis nepernešamas, o srovė teka. Tačiau reikia suprasti, kad juda injektuoti šalutiniai krūvininkai, o pagrindiniai taip persiskirsto, kad kompensuotų jų krūvį ir sąveika su lauku vyksta dėl šio paketo poliarizacijos.</w:t>
      </w:r>
    </w:p>
    <w:p w:rsidR="004013A0" w:rsidRDefault="004C3542" w:rsidP="00C541B6">
      <w:r>
        <w:tab/>
      </w:r>
      <w:r w:rsidR="004013A0">
        <w:t xml:space="preserve">Jei injektuosime šalutinius krūvininkus į didelio laidumo puslaidininkį (pvz., </w:t>
      </w:r>
      <w:r w:rsidR="004013A0">
        <w:rPr>
          <w:i/>
        </w:rPr>
        <w:t>n</w:t>
      </w:r>
      <w:r w:rsidR="004013A0">
        <w:t xml:space="preserve">-tipo puslaidininkyje šalutinių krūvininkų – skylių - tankio pokytis </w:t>
      </w:r>
      <w:r w:rsidR="004013A0" w:rsidRPr="000B7600">
        <w:rPr>
          <w:position w:val="-12"/>
        </w:rPr>
        <w:object w:dxaOrig="920" w:dyaOrig="360">
          <v:shape id="_x0000_i1059" type="#_x0000_t75" style="width:46.35pt;height:18.15pt" o:ole="">
            <v:imagedata r:id="rId80" o:title=""/>
          </v:shape>
          <o:OLEObject Type="Embed" ProgID="Equation.3" ShapeID="_x0000_i1059" DrawAspect="Content" ObjectID="_1441354756" r:id="rId81"/>
        </w:object>
      </w:r>
      <w:r w:rsidR="004013A0">
        <w:t>)</w:t>
      </w:r>
      <w:r w:rsidR="004013A0">
        <w:rPr>
          <w:i/>
          <w:iCs/>
        </w:rPr>
        <w:t xml:space="preserve"> </w:t>
      </w:r>
      <w:r w:rsidR="004013A0">
        <w:t>ir nėra išorinio elektrinio lauko, tai tolydumo lygtis bus:</w:t>
      </w:r>
    </w:p>
    <w:p w:rsidR="004013A0" w:rsidRDefault="004013A0" w:rsidP="004C3542">
      <w:pPr>
        <w:jc w:val="right"/>
      </w:pPr>
      <w:r w:rsidRPr="000B7600">
        <w:rPr>
          <w:position w:val="-32"/>
        </w:rPr>
        <w:object w:dxaOrig="2340" w:dyaOrig="740">
          <v:shape id="_x0000_i1060" type="#_x0000_t75" style="width:117.1pt;height:36.3pt" o:ole="">
            <v:imagedata r:id="rId82" o:title=""/>
          </v:shape>
          <o:OLEObject Type="Embed" ProgID="Equation.3" ShapeID="_x0000_i1060" DrawAspect="Content" ObjectID="_1441354757" r:id="rId83"/>
        </w:object>
      </w:r>
      <w:r w:rsidR="004C3542">
        <w:tab/>
        <w:t>.</w:t>
      </w:r>
      <w:r w:rsidR="004C3542">
        <w:tab/>
      </w:r>
      <w:r w:rsidR="004C3542">
        <w:tab/>
      </w:r>
      <w:r>
        <w:t>(10)</w:t>
      </w:r>
    </w:p>
    <w:p w:rsidR="004013A0" w:rsidRDefault="004013A0" w:rsidP="00C541B6">
      <w:r>
        <w:t xml:space="preserve">Pusiausviruoju (stacionariuoju) atveju, kai ties </w:t>
      </w:r>
      <w:r w:rsidRPr="000B7600">
        <w:rPr>
          <w:position w:val="-6"/>
        </w:rPr>
        <w:object w:dxaOrig="560" w:dyaOrig="279">
          <v:shape id="_x0000_i1061" type="#_x0000_t75" style="width:28.15pt;height:13.75pt" o:ole="">
            <v:imagedata r:id="rId84" o:title=""/>
          </v:shape>
          <o:OLEObject Type="Embed" ProgID="Equation.3" ShapeID="_x0000_i1061" DrawAspect="Content" ObjectID="_1441354758" r:id="rId85"/>
        </w:object>
      </w:r>
      <w:r>
        <w:t xml:space="preserve"> yra injektuojami šalutiniai krūvininkai, t.y. </w:t>
      </w:r>
      <w:r w:rsidRPr="000B7600">
        <w:rPr>
          <w:position w:val="-14"/>
        </w:rPr>
        <w:object w:dxaOrig="1260" w:dyaOrig="400">
          <v:shape id="_x0000_i1062" type="#_x0000_t75" style="width:63.25pt;height:20.65pt" o:ole="">
            <v:imagedata r:id="rId86" o:title=""/>
          </v:shape>
          <o:OLEObject Type="Embed" ProgID="Equation.3" ShapeID="_x0000_i1062" DrawAspect="Content" ObjectID="_1441354759" r:id="rId87"/>
        </w:object>
      </w:r>
      <w:r>
        <w:t>, turėsime:</w:t>
      </w:r>
    </w:p>
    <w:p w:rsidR="004013A0" w:rsidRDefault="004013A0" w:rsidP="004C3542">
      <w:pPr>
        <w:jc w:val="right"/>
      </w:pPr>
      <w:r w:rsidRPr="000B7600">
        <w:rPr>
          <w:position w:val="-32"/>
        </w:rPr>
        <w:object w:dxaOrig="1540" w:dyaOrig="740">
          <v:shape id="_x0000_i1063" type="#_x0000_t75" style="width:77.65pt;height:36.3pt" o:ole="">
            <v:imagedata r:id="rId88" o:title=""/>
          </v:shape>
          <o:OLEObject Type="Embed" ProgID="Equation.3" ShapeID="_x0000_i1063" DrawAspect="Content" ObjectID="_1441354760" r:id="rId89"/>
        </w:object>
      </w:r>
      <w:r w:rsidR="004C3542">
        <w:t xml:space="preserve"> </w:t>
      </w:r>
      <w:r w:rsidR="004C3542">
        <w:tab/>
        <w:t>.</w:t>
      </w:r>
      <w:r w:rsidR="004C3542">
        <w:tab/>
      </w:r>
      <w:r w:rsidR="004C3542">
        <w:tab/>
      </w:r>
      <w:r>
        <w:t>(11)</w:t>
      </w:r>
    </w:p>
    <w:p w:rsidR="004013A0" w:rsidRDefault="004013A0" w:rsidP="00C541B6">
      <w:r>
        <w:t xml:space="preserve">Pusiau begalinio bandinio atveju sprendinys yra </w:t>
      </w:r>
    </w:p>
    <w:p w:rsidR="004013A0" w:rsidRDefault="004013A0" w:rsidP="004C3542">
      <w:pPr>
        <w:jc w:val="right"/>
        <w:rPr>
          <w:b/>
          <w:bCs/>
          <w:i/>
        </w:rPr>
      </w:pPr>
      <w:r w:rsidRPr="000B7600">
        <w:rPr>
          <w:rFonts w:ascii="Symbol" w:hAnsi="Symbol"/>
          <w:b/>
          <w:bCs/>
          <w:position w:val="-12"/>
        </w:rPr>
        <w:object w:dxaOrig="1740" w:dyaOrig="620">
          <v:shape id="_x0000_i1064" type="#_x0000_t75" style="width:100.8pt;height:35.7pt" o:ole="">
            <v:imagedata r:id="rId90" o:title=""/>
          </v:shape>
          <o:OLEObject Type="Embed" ProgID="Equation.3" ShapeID="_x0000_i1064" DrawAspect="Content" ObjectID="_1441354761" r:id="rId91"/>
        </w:object>
      </w:r>
      <w:r>
        <w:rPr>
          <w:rFonts w:ascii="Symbol" w:hAnsi="Symbol"/>
          <w:b/>
          <w:bCs/>
        </w:rPr>
        <w:t></w:t>
      </w:r>
      <w:r>
        <w:rPr>
          <w:rFonts w:ascii="Symbol" w:hAnsi="Symbol"/>
          <w:b/>
          <w:bCs/>
        </w:rPr>
        <w:t></w:t>
      </w:r>
      <w:r>
        <w:rPr>
          <w:b/>
          <w:bCs/>
        </w:rPr>
        <w:tab/>
      </w:r>
      <w:r>
        <w:rPr>
          <w:bCs/>
          <w:i/>
        </w:rPr>
        <w:tab/>
      </w:r>
      <w:r w:rsidR="004C3542">
        <w:rPr>
          <w:bCs/>
          <w:i/>
        </w:rPr>
        <w:tab/>
      </w:r>
      <w:r>
        <w:rPr>
          <w:rFonts w:ascii="Times New Roman" w:hAnsi="Times New Roman" w:cs="Times New Roman"/>
          <w:bCs/>
          <w:i/>
        </w:rPr>
        <w:t>(12)</w:t>
      </w:r>
    </w:p>
    <w:p w:rsidR="004013A0" w:rsidRPr="004C3542" w:rsidRDefault="004013A0" w:rsidP="00C541B6">
      <w:pPr>
        <w:rPr>
          <w:rFonts w:ascii="Times New Roman" w:hAnsi="Times New Roman" w:cs="Times New Roman"/>
          <w:bCs/>
        </w:rPr>
      </w:pPr>
      <w:r w:rsidRPr="004C3542">
        <w:rPr>
          <w:rFonts w:ascii="Times New Roman" w:hAnsi="Times New Roman" w:cs="Times New Roman"/>
          <w:iCs/>
        </w:rPr>
        <w:t xml:space="preserve">Čia </w:t>
      </w:r>
      <w:r w:rsidRPr="004C3542">
        <w:rPr>
          <w:rFonts w:ascii="Times New Roman" w:hAnsi="Times New Roman" w:cs="Times New Roman"/>
          <w:iCs/>
          <w:position w:val="-14"/>
        </w:rPr>
        <w:object w:dxaOrig="1100" w:dyaOrig="400">
          <v:shape id="_x0000_i1065" type="#_x0000_t75" style="width:54.45pt;height:20.65pt" o:ole="">
            <v:imagedata r:id="rId92" o:title=""/>
          </v:shape>
          <o:OLEObject Type="Embed" ProgID="Equation.3" ShapeID="_x0000_i1065" DrawAspect="Content" ObjectID="_1441354762" r:id="rId93"/>
        </w:object>
      </w:r>
      <w:r w:rsidRPr="004C3542">
        <w:rPr>
          <w:rFonts w:ascii="Times New Roman" w:hAnsi="Times New Roman" w:cs="Times New Roman"/>
          <w:bCs/>
        </w:rPr>
        <w:t xml:space="preserve">. Dydis </w:t>
      </w:r>
      <w:r w:rsidRPr="004C3542">
        <w:rPr>
          <w:rFonts w:ascii="Times New Roman" w:hAnsi="Times New Roman" w:cs="Times New Roman"/>
          <w:bCs/>
          <w:position w:val="-14"/>
        </w:rPr>
        <w:object w:dxaOrig="320" w:dyaOrig="380">
          <v:shape id="_x0000_i1066" type="#_x0000_t75" style="width:16.3pt;height:18.15pt" o:ole="">
            <v:imagedata r:id="rId94" o:title=""/>
          </v:shape>
          <o:OLEObject Type="Embed" ProgID="Equation.3" ShapeID="_x0000_i1066" DrawAspect="Content" ObjectID="_1441354763" r:id="rId95"/>
        </w:object>
      </w:r>
      <w:r w:rsidRPr="004C3542">
        <w:rPr>
          <w:rFonts w:ascii="Times New Roman" w:hAnsi="Times New Roman" w:cs="Times New Roman"/>
          <w:bCs/>
        </w:rPr>
        <w:t xml:space="preserve"> - skylių (šalutinių krūvininkų) difuzijos ilgis. </w:t>
      </w:r>
    </w:p>
    <w:p w:rsidR="004C3542" w:rsidRDefault="004C3542">
      <w:pPr>
        <w:spacing w:line="360" w:lineRule="auto"/>
        <w:jc w:val="left"/>
      </w:pPr>
      <w:r>
        <w:br w:type="page"/>
      </w:r>
    </w:p>
    <w:p w:rsidR="004C3542" w:rsidRDefault="004C3542" w:rsidP="00C541B6">
      <w:r>
        <w:lastRenderedPageBreak/>
        <w:tab/>
      </w:r>
      <w:r w:rsidR="004013A0">
        <w:t xml:space="preserve">Reikia pastebėti, kad visų nepusiausvirųjų skylių tankis lygus nepusiausvirųjų elektronų tankiui, t.y. </w:t>
      </w:r>
      <w:r w:rsidR="004013A0" w:rsidRPr="000B7600">
        <w:rPr>
          <w:position w:val="-10"/>
        </w:rPr>
        <w:object w:dxaOrig="880" w:dyaOrig="320">
          <v:shape id="_x0000_i1067" type="#_x0000_t75" style="width:43.85pt;height:16.3pt" o:ole="">
            <v:imagedata r:id="rId96" o:title=""/>
          </v:shape>
          <o:OLEObject Type="Embed" ProgID="Equation.3" ShapeID="_x0000_i1067" DrawAspect="Content" ObjectID="_1441354764" r:id="rId97"/>
        </w:object>
      </w:r>
      <w:r>
        <w:t xml:space="preserve"> (</w:t>
      </w:r>
      <w:r w:rsidR="004013A0" w:rsidRPr="004C3542">
        <w:rPr>
          <w:i/>
        </w:rPr>
        <w:t>1 pav</w:t>
      </w:r>
      <w:r w:rsidR="004013A0">
        <w:t xml:space="preserve">.).  </w:t>
      </w:r>
    </w:p>
    <w:p w:rsidR="004013A0" w:rsidRDefault="004E61C8" w:rsidP="00C541B6">
      <w:r w:rsidRPr="004E61C8">
        <w:rPr>
          <w:b/>
          <w:bCs/>
          <w:iCs/>
          <w:noProof/>
          <w:color w:val="000000"/>
        </w:rPr>
        <w:pict>
          <v:group id="_x0000_s1270" editas="canvas" style="position:absolute;left:0;text-align:left;margin-left:65.65pt;margin-top:16.6pt;width:339.9pt;height:244.15pt;z-index:251667456" coordorigin="2542,1028" coordsize="6798,4883">
            <o:lock v:ext="edit" aspectratio="t"/>
            <v:shape id="_x0000_s1269" type="#_x0000_t75" style="position:absolute;left:2542;top:1028;width:6798;height:4883" o:preferrelative="f" stroked="t" strokecolor="black [3213]">
              <v:fill o:detectmouseclick="t"/>
              <v:path o:extrusionok="t" o:connecttype="none"/>
              <o:lock v:ext="edit" text="t"/>
            </v:shape>
            <v:group id="_x0000_s1288" style="position:absolute;left:3424;top:1201;width:4966;height:4513" coordorigin="3261,1228" coordsize="4966,4513">
              <v:shapetype id="_x0000_t32" coordsize="21600,21600" o:spt="32" o:oned="t" path="m,l21600,21600e" filled="f">
                <v:path arrowok="t" fillok="f" o:connecttype="none"/>
                <o:lock v:ext="edit" shapetype="t"/>
              </v:shapetype>
              <v:shape id="_x0000_s1271" type="#_x0000_t32" style="position:absolute;left:4088;top:1407;width:2;height:3884;flip:y" o:connectortype="straight" strokeweight="1pt">
                <v:stroke endarrow="block"/>
              </v:shape>
              <v:shape id="_x0000_s1272" type="#_x0000_t32" style="position:absolute;left:4088;top:5291;width:4103;height:1" o:connectortype="straight" strokeweight="1pt">
                <v:stroke endarrow="block"/>
              </v:shape>
              <v:shape id="_x0000_s1274" style="position:absolute;left:4088;top:2244;width:3916;height:2746" coordsize="3916,2746" path="m,c181,379,433,1819,1086,2277v653,458,2240,371,2830,469e" filled="f" strokeweight="1.5pt">
                <v:path arrowok="t"/>
              </v:shape>
              <v:shape id="_x0000_s1276" type="#_x0000_t32" style="position:absolute;left:4951;top:4304;width:1;height:988" o:connectortype="straight" strokeweight=".5pt">
                <v:stroke dashstyle="dash"/>
              </v:shape>
              <v:shape id="_x0000_s1277" type="#_x0000_t32" style="position:absolute;left:4090;top:4304;width:877;height:1" o:connectortype="straight" strokeweight=".5pt">
                <v:stroke dashstyle="dash"/>
              </v:shape>
              <v:shapetype id="_x0000_t202" coordsize="21600,21600" o:spt="202" path="m,l,21600r21600,l21600,xe">
                <v:stroke joinstyle="miter"/>
                <v:path gradientshapeok="t" o:connecttype="rect"/>
              </v:shapetype>
              <v:shape id="_x0000_s1278" type="#_x0000_t202" style="position:absolute;left:3261;top:1228;width:706;height:477" stroked="f">
                <v:textbox style="mso-next-textbox:#_x0000_s1278" inset="0,0,0,0">
                  <w:txbxContent>
                    <w:p w:rsidR="008B69B6" w:rsidRDefault="008B69B6">
                      <w:r>
                        <w:rPr>
                          <w:rFonts w:cstheme="minorHAnsi"/>
                        </w:rPr>
                        <w:t>Δ</w:t>
                      </w:r>
                      <w:r w:rsidRPr="00CC175D">
                        <w:rPr>
                          <w:i/>
                        </w:rPr>
                        <w:t>p</w:t>
                      </w:r>
                      <w:r>
                        <w:t>=</w:t>
                      </w:r>
                      <w:r>
                        <w:rPr>
                          <w:rFonts w:cstheme="minorHAnsi"/>
                        </w:rPr>
                        <w:t>Δ</w:t>
                      </w:r>
                      <w:r w:rsidRPr="00CC175D">
                        <w:rPr>
                          <w:i/>
                        </w:rPr>
                        <w:t>n</w:t>
                      </w:r>
                    </w:p>
                  </w:txbxContent>
                </v:textbox>
              </v:shape>
              <v:shape id="_x0000_s1280" type="#_x0000_t202" style="position:absolute;left:3587;top:1978;width:362;height:477" stroked="f">
                <v:textbox style="mso-next-textbox:#_x0000_s1280" inset="0,0,0,0">
                  <w:txbxContent>
                    <w:p w:rsidR="008B69B6" w:rsidRDefault="008B69B6">
                      <w:r>
                        <w:rPr>
                          <w:rFonts w:cstheme="minorHAnsi"/>
                        </w:rPr>
                        <w:t>Δ</w:t>
                      </w:r>
                      <w:r w:rsidRPr="00CC175D">
                        <w:rPr>
                          <w:i/>
                        </w:rPr>
                        <w:t>p</w:t>
                      </w:r>
                      <w:r w:rsidRPr="00CC175D">
                        <w:rPr>
                          <w:vertAlign w:val="subscript"/>
                        </w:rPr>
                        <w:t>0</w:t>
                      </w:r>
                    </w:p>
                  </w:txbxContent>
                </v:textbox>
              </v:shape>
              <v:shape id="_x0000_s1283" type="#_x0000_t202" style="position:absolute;left:3876;top:5185;width:146;height:477" stroked="f">
                <v:textbox style="mso-next-textbox:#_x0000_s1283" inset="0,0,0,0">
                  <w:txbxContent>
                    <w:p w:rsidR="008B69B6" w:rsidRDefault="008B69B6">
                      <w:r>
                        <w:rPr>
                          <w:rFonts w:cstheme="minorHAnsi"/>
                        </w:rPr>
                        <w:t>0</w:t>
                      </w:r>
                    </w:p>
                  </w:txbxContent>
                </v:textbox>
              </v:shape>
              <v:shape id="_x0000_s1284" type="#_x0000_t202" style="position:absolute;left:4830;top:5255;width:362;height:459" filled="f" stroked="f">
                <v:textbox style="mso-next-textbox:#_x0000_s1284" inset="0,0,0,0">
                  <w:txbxContent>
                    <w:p w:rsidR="008B69B6" w:rsidRDefault="008B69B6">
                      <w:r w:rsidRPr="007E13E2">
                        <w:rPr>
                          <w:rFonts w:cstheme="minorHAnsi"/>
                          <w:i/>
                        </w:rPr>
                        <w:t>L</w:t>
                      </w:r>
                      <w:r w:rsidRPr="007E13E2">
                        <w:rPr>
                          <w:rFonts w:cstheme="minorHAnsi"/>
                          <w:vertAlign w:val="subscript"/>
                        </w:rPr>
                        <w:t>p</w:t>
                      </w:r>
                    </w:p>
                  </w:txbxContent>
                </v:textbox>
              </v:shape>
              <v:shape id="_x0000_s1285" type="#_x0000_t202" style="position:absolute;left:8040;top:5264;width:187;height:477" filled="f" stroked="f">
                <v:textbox style="mso-next-textbox:#_x0000_s1285" inset="0,0,0,0">
                  <w:txbxContent>
                    <w:p w:rsidR="008B69B6" w:rsidRPr="007E13E2" w:rsidRDefault="008B69B6">
                      <w:pPr>
                        <w:rPr>
                          <w:i/>
                        </w:rPr>
                      </w:pPr>
                      <w:r w:rsidRPr="007E13E2">
                        <w:rPr>
                          <w:rFonts w:cstheme="minorHAnsi"/>
                          <w:i/>
                        </w:rPr>
                        <w:t>x</w:t>
                      </w:r>
                    </w:p>
                  </w:txbxContent>
                </v:textbox>
              </v:shape>
              <v:group id="_x0000_s1287" style="position:absolute;left:3603;top:3864;width:365;height:851" coordorigin="3675,3864" coordsize="365,851">
                <v:shape id="_x0000_s1281" type="#_x0000_t202" style="position:absolute;left:3678;top:3864;width:362;height:477" filled="f" stroked="f">
                  <v:textbox style="mso-next-textbox:#_x0000_s1281" inset="0,0,0,0">
                    <w:txbxContent>
                      <w:p w:rsidR="008B69B6" w:rsidRDefault="008B69B6">
                        <w:r>
                          <w:rPr>
                            <w:rFonts w:cstheme="minorHAnsi"/>
                          </w:rPr>
                          <w:t>Δ</w:t>
                        </w:r>
                        <w:r w:rsidRPr="00CC175D">
                          <w:rPr>
                            <w:i/>
                          </w:rPr>
                          <w:t>p</w:t>
                        </w:r>
                        <w:r w:rsidRPr="00CC175D">
                          <w:rPr>
                            <w:vertAlign w:val="subscript"/>
                          </w:rPr>
                          <w:t>0</w:t>
                        </w:r>
                      </w:p>
                    </w:txbxContent>
                  </v:textbox>
                </v:shape>
                <v:shape id="_x0000_s1282" type="#_x0000_t202" style="position:absolute;left:3785;top:4187;width:200;height:528" filled="f" stroked="f">
                  <v:textbox style="mso-next-textbox:#_x0000_s1282" inset="0,0,0,0">
                    <w:txbxContent>
                      <w:p w:rsidR="008B69B6" w:rsidRDefault="008B69B6">
                        <w:r>
                          <w:rPr>
                            <w:rFonts w:cstheme="minorHAnsi"/>
                          </w:rPr>
                          <w:t>e</w:t>
                        </w:r>
                      </w:p>
                    </w:txbxContent>
                  </v:textbox>
                </v:shape>
                <v:shape id="_x0000_s1286" type="#_x0000_t32" style="position:absolute;left:3675;top:4311;width:324;height:2" o:connectortype="straight"/>
              </v:group>
            </v:group>
          </v:group>
        </w:pict>
      </w: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Default="004C3542" w:rsidP="004C3542">
      <w:pPr>
        <w:rPr>
          <w:b/>
          <w:bCs/>
          <w:iCs/>
          <w:color w:val="000000"/>
        </w:rPr>
      </w:pPr>
    </w:p>
    <w:p w:rsidR="004C3542" w:rsidRPr="007E13E2" w:rsidRDefault="004C3542" w:rsidP="007E13E2">
      <w:pPr>
        <w:jc w:val="center"/>
        <w:rPr>
          <w:i/>
          <w:color w:val="000000"/>
        </w:rPr>
      </w:pPr>
      <w:r w:rsidRPr="00A0161A">
        <w:rPr>
          <w:b/>
          <w:bCs/>
          <w:i/>
          <w:iCs/>
          <w:color w:val="000000"/>
        </w:rPr>
        <w:t>1 pav.</w:t>
      </w:r>
      <w:r w:rsidR="007E13E2" w:rsidRPr="007E13E2">
        <w:rPr>
          <w:bCs/>
          <w:i/>
          <w:iCs/>
          <w:color w:val="000000"/>
        </w:rPr>
        <w:t xml:space="preserve"> </w:t>
      </w:r>
      <w:r w:rsidRPr="007E13E2">
        <w:rPr>
          <w:i/>
          <w:color w:val="000000"/>
        </w:rPr>
        <w:t xml:space="preserve">Nepusiausvirųjų krūvininkų  pasiskirstymas tolstant nuo jų generacijos taško ties </w:t>
      </w:r>
      <w:r w:rsidRPr="007E13E2">
        <w:rPr>
          <w:i/>
          <w:color w:val="000000"/>
          <w:position w:val="-6"/>
        </w:rPr>
        <w:object w:dxaOrig="560" w:dyaOrig="279">
          <v:shape id="_x0000_i1068" type="#_x0000_t75" style="width:28.15pt;height:13.75pt" o:ole="">
            <v:imagedata r:id="rId98" o:title=""/>
          </v:shape>
          <o:OLEObject Type="Embed" ProgID="Equation.3" ShapeID="_x0000_i1068" DrawAspect="Content" ObjectID="_1441354765" r:id="rId99"/>
        </w:object>
      </w:r>
      <w:r w:rsidRPr="007E13E2">
        <w:rPr>
          <w:i/>
          <w:color w:val="000000"/>
        </w:rPr>
        <w:t>.</w:t>
      </w:r>
    </w:p>
    <w:p w:rsidR="004C3542" w:rsidRPr="007E13E2" w:rsidRDefault="004C3542" w:rsidP="007E13E2">
      <w:pPr>
        <w:jc w:val="center"/>
        <w:rPr>
          <w:i/>
        </w:rPr>
      </w:pPr>
      <w:r w:rsidRPr="007E13E2">
        <w:rPr>
          <w:i/>
          <w:color w:val="000000"/>
        </w:rPr>
        <w:t>Čia</w:t>
      </w:r>
      <w:r w:rsidRPr="007E13E2">
        <w:rPr>
          <w:bCs/>
          <w:i/>
          <w:color w:val="000000"/>
        </w:rPr>
        <w:t xml:space="preserve"> </w:t>
      </w:r>
      <w:r w:rsidRPr="007E13E2">
        <w:rPr>
          <w:bCs/>
          <w:i/>
          <w:color w:val="000000"/>
          <w:position w:val="-16"/>
        </w:rPr>
        <w:object w:dxaOrig="1320" w:dyaOrig="440">
          <v:shape id="_x0000_i1069" type="#_x0000_t75" style="width:65.75pt;height:21.3pt" o:ole="">
            <v:imagedata r:id="rId100" o:title=""/>
          </v:shape>
          <o:OLEObject Type="Embed" ProgID="Equation.3" ShapeID="_x0000_i1069" DrawAspect="Content" ObjectID="_1441354766" r:id="rId101"/>
        </w:object>
      </w:r>
      <w:r w:rsidRPr="007E13E2">
        <w:rPr>
          <w:i/>
          <w:color w:val="000000"/>
        </w:rPr>
        <w:t xml:space="preserve"> – šalutinių krūvininkų (šiuo atveju skylių) difuzijos ilgis.</w:t>
      </w:r>
    </w:p>
    <w:p w:rsidR="004C3542" w:rsidRDefault="004C3542" w:rsidP="00C541B6"/>
    <w:p w:rsidR="00CE5277" w:rsidRDefault="00CE5277" w:rsidP="00CE5277">
      <w:pPr>
        <w:pStyle w:val="Heading2"/>
        <w:numPr>
          <w:ilvl w:val="1"/>
          <w:numId w:val="18"/>
        </w:numPr>
      </w:pPr>
      <w:bookmarkStart w:id="21" w:name="_Toc367612057"/>
      <w:r>
        <w:t>Difuzija elektriniame lauke</w:t>
      </w:r>
      <w:bookmarkEnd w:id="21"/>
    </w:p>
    <w:p w:rsidR="004013A0" w:rsidRDefault="007E13E2" w:rsidP="008301D0">
      <w:r>
        <w:tab/>
      </w:r>
      <w:r w:rsidR="004013A0">
        <w:t xml:space="preserve">Panagrinėkime siaurą </w:t>
      </w:r>
      <w:r w:rsidR="004013A0">
        <w:rPr>
          <w:i/>
        </w:rPr>
        <w:t>n</w:t>
      </w:r>
      <w:r w:rsidR="004013A0">
        <w:t xml:space="preserve"> tipo  puslaidininkio strypelį, kurio nedidelė dalis apšviečiama labai siauru šviesos, kurios </w:t>
      </w:r>
      <w:r w:rsidR="004013A0" w:rsidRPr="000B7600">
        <w:rPr>
          <w:position w:val="-14"/>
        </w:rPr>
        <w:object w:dxaOrig="880" w:dyaOrig="380">
          <v:shape id="_x0000_i1070" type="#_x0000_t75" style="width:43.85pt;height:18.15pt" o:ole="">
            <v:imagedata r:id="rId102" o:title=""/>
          </v:shape>
          <o:OLEObject Type="Embed" ProgID="Equation.3" ShapeID="_x0000_i1070" DrawAspect="Content" ObjectID="_1441354767" r:id="rId103"/>
        </w:object>
      </w:r>
      <w:r w:rsidR="004013A0">
        <w:t xml:space="preserve"> (savoji sugertis), pluošteliu. Apšviestoji strypelio dalis yra labai siauras ruoželis, kuriame žadinamos elektronų ir skylių poros (žiūr. brėž.). Apšviesto ruoželio pakraščiuose yra nepusiausvirųjų elektronų ir skylių tankio gradientas, todėl šie krūvininkai difunduoja į neapšvietą strypelio dalį. Šis reiškinys vadinamas nepusiausvirųjų krūvininkų (paprastai šalutinių mažos varžos atveju) injekcija. </w:t>
      </w:r>
    </w:p>
    <w:p w:rsidR="004013A0" w:rsidRDefault="004013A0" w:rsidP="008301D0">
      <w:r>
        <w:tab/>
        <w:t xml:space="preserve">Tegul išilgai strypelio yra įjungtas elektrinis laukas. Priminsime, kad puslaidininkis yra </w:t>
      </w:r>
      <w:r>
        <w:rPr>
          <w:i/>
        </w:rPr>
        <w:t>n</w:t>
      </w:r>
      <w:r>
        <w:t xml:space="preserve"> tipo, tarkime, jis stipriai legiruotas, bet neišsigimęs (</w:t>
      </w:r>
      <w:r w:rsidRPr="000B7600">
        <w:rPr>
          <w:position w:val="-12"/>
        </w:rPr>
        <w:object w:dxaOrig="920" w:dyaOrig="360">
          <v:shape id="_x0000_i1071" type="#_x0000_t75" style="width:46.35pt;height:18.15pt" o:ole="">
            <v:imagedata r:id="rId104" o:title=""/>
          </v:shape>
          <o:OLEObject Type="Embed" ProgID="Equation.3" ShapeID="_x0000_i1071" DrawAspect="Content" ObjectID="_1441354768" r:id="rId105"/>
        </w:object>
      </w:r>
      <w:r>
        <w:t>). Tarkime, kad neapšviestojoje puslaidininkio dalyje erdvinio krūvio nėr</w:t>
      </w:r>
      <w:r w:rsidR="007E13E2">
        <w:t>a (tenkinama neutralumo sąlyga) </w:t>
      </w:r>
      <w:r>
        <w:t>– Maksvelo relaksacijos laikas labai mažas. Tai reiškia, kad perteklinių elektronų ir skylių tankiai yra lygūs (</w:t>
      </w:r>
      <w:r w:rsidRPr="000B7600">
        <w:rPr>
          <w:position w:val="-10"/>
        </w:rPr>
        <w:object w:dxaOrig="880" w:dyaOrig="320">
          <v:shape id="_x0000_i1072" type="#_x0000_t75" style="width:43.85pt;height:16.3pt" o:ole="">
            <v:imagedata r:id="rId96" o:title=""/>
          </v:shape>
          <o:OLEObject Type="Embed" ProgID="Equation.3" ShapeID="_x0000_i1072" DrawAspect="Content" ObjectID="_1441354769" r:id="rId106"/>
        </w:object>
      </w:r>
      <w:r>
        <w:t xml:space="preserve">). Be to tariame, kad nors neapšviestojoje puslaidininkio dalyje krūvininkų tankis ir nepusiausvirasis, bet jų pasiskirstymas pusiausvirasis. Pagal Puasono lygtį neutralumo sąlyga reiškia, kad elektrinio lauko gradientų kristale nėra, t.y. </w:t>
      </w:r>
      <w:r w:rsidRPr="000B7600">
        <w:rPr>
          <w:position w:val="-24"/>
        </w:rPr>
        <w:object w:dxaOrig="760" w:dyaOrig="620">
          <v:shape id="_x0000_i1073" type="#_x0000_t75" style="width:38.8pt;height:31.3pt" o:ole="">
            <v:imagedata r:id="rId107" o:title=""/>
          </v:shape>
          <o:OLEObject Type="Embed" ProgID="Equation.3" ShapeID="_x0000_i1073" DrawAspect="Content" ObjectID="_1441354770" r:id="rId108"/>
        </w:object>
      </w:r>
      <w:r>
        <w:t xml:space="preserve">. Stacionariuoju atveju visos išvestinės pagal laiką lygios 0. </w:t>
      </w:r>
    </w:p>
    <w:p w:rsidR="007E13E2" w:rsidRDefault="007E13E2">
      <w:pPr>
        <w:spacing w:line="360" w:lineRule="auto"/>
        <w:jc w:val="left"/>
      </w:pPr>
      <w:r>
        <w:br w:type="page"/>
      </w:r>
    </w:p>
    <w:p w:rsidR="004013A0" w:rsidRDefault="004E61C8" w:rsidP="00C541B6">
      <w:r>
        <w:pict>
          <v:group id="_x0000_s1501" editas="canvas" style="width:453.55pt;height:351.1pt;mso-position-horizontal-relative:char;mso-position-vertical-relative:line" coordorigin="1701,1134" coordsize="9071,7022">
            <o:lock v:ext="edit" aspectratio="t"/>
            <v:shape id="_x0000_s1502" type="#_x0000_t75" style="position:absolute;left:1701;top:1134;width:9071;height:7022" o:preferrelative="f">
              <v:fill o:detectmouseclick="t"/>
              <v:path o:extrusionok="t" o:connecttype="none"/>
              <o:lock v:ext="edit" text="t"/>
            </v:shape>
            <v:shape id="_x0000_s1511" type="#_x0000_t202" style="position:absolute;left:9515;top:2448;width:393;height:756" o:regroupid="8" filled="f" stroked="f">
              <v:textbox style="mso-next-textbox:#_x0000_s1511">
                <w:txbxContent>
                  <w:p w:rsidR="008B69B6" w:rsidRDefault="008B69B6" w:rsidP="00C77F53">
                    <w:r>
                      <w:rPr>
                        <w:i/>
                      </w:rPr>
                      <w:t>x</w:t>
                    </w:r>
                  </w:p>
                </w:txbxContent>
              </v:textbox>
            </v:shape>
            <v:group id="_x0000_s1564" style="position:absolute;left:2499;top:1320;width:7295;height:1591" coordorigin="2499,1320" coordsize="7295,1591">
              <v:group id="_x0000_s1504" style="position:absolute;left:2499;top:1320;width:7295;height:1274" coordorigin="2273,1455" coordsize="7294,1274" o:regroupid="8">
                <v:rect id="_x0000_s1505" style="position:absolute;left:2539;top:2505;width:6398;height:112" fillcolor="yellow"/>
                <v:line id="_x0000_s1506" style="position:absolute" from="5731,1455" to="5731,2505">
                  <v:stroke endarrow="block"/>
                </v:line>
                <v:line id="_x0000_s1507" style="position:absolute" from="5829,1455" to="5829,2505">
                  <v:stroke endarrow="block"/>
                </v:line>
                <v:line id="_x0000_s1508" style="position:absolute" from="5647,1455" to="5647,2505">
                  <v:stroke endarrow="block"/>
                </v:line>
                <v:rect id="_x0000_s1509" style="position:absolute;left:5605;top:2519;width:252;height:98" fillcolor="red"/>
                <v:line id="_x0000_s1510" style="position:absolute" from="2273,2729" to="9567,2729">
                  <v:stroke endarrow="block"/>
                </v:line>
              </v:group>
              <v:shape id="_x0000_s1512" type="#_x0000_t202" style="position:absolute;left:6445;top:1382;width:2380;height:559" o:regroupid="8" filled="f" stroked="f">
                <v:textbox style="mso-next-textbox:#_x0000_s1512">
                  <w:txbxContent>
                    <w:p w:rsidR="008B69B6" w:rsidRDefault="008B69B6" w:rsidP="00C77F53">
                      <w:r>
                        <w:t xml:space="preserve">    Šviesos pluoštelis </w:t>
                      </w:r>
                    </w:p>
                  </w:txbxContent>
                </v:textbox>
              </v:shape>
              <v:line id="_x0000_s1513" style="position:absolute;flip:x" from="6069,1726" to="6755,1964" o:regroupid="8">
                <v:stroke endarrow="block"/>
              </v:line>
              <v:shape id="_x0000_s1514" type="#_x0000_t202" style="position:absolute;left:5741;top:2354;width:588;height:557" o:regroupid="8" filled="f" stroked="f">
                <v:textbox style="mso-next-textbox:#_x0000_s1514">
                  <w:txbxContent>
                    <w:p w:rsidR="008B69B6" w:rsidRDefault="008B69B6" w:rsidP="00C77F53">
                      <w:r>
                        <w:t>0</w:t>
                      </w:r>
                    </w:p>
                  </w:txbxContent>
                </v:textbox>
              </v:shape>
              <v:shape id="_x0000_s1562" type="#_x0000_t202" style="position:absolute;left:3396;top:1382;width:652;height:756" filled="f" stroked="f">
                <v:textbox style="mso-next-textbox:#_x0000_s1562">
                  <w:txbxContent>
                    <w:p w:rsidR="008B69B6" w:rsidRPr="000E69DE" w:rsidRDefault="008B69B6" w:rsidP="00C77F53">
                      <w:r>
                        <w:t>(</w:t>
                      </w:r>
                      <w:r w:rsidRPr="000E69DE">
                        <w:t>a</w:t>
                      </w:r>
                      <w:r>
                        <w:t>)</w:t>
                      </w:r>
                    </w:p>
                  </w:txbxContent>
                </v:textbox>
              </v:shape>
            </v:group>
            <v:group id="_x0000_s1588" style="position:absolute;left:2555;top:2770;width:7516;height:2633" coordorigin="2555,2770" coordsize="7516,2633">
              <v:shape id="_x0000_s1543" type="#_x0000_t202" style="position:absolute;left:9628;top:4599;width:443;height:596" o:regroupid="10" filled="f" stroked="f">
                <v:textbox style="mso-next-textbox:#_x0000_s1543">
                  <w:txbxContent>
                    <w:p w:rsidR="008B69B6" w:rsidRDefault="008B69B6" w:rsidP="00C77F53">
                      <w:r>
                        <w:rPr>
                          <w:i/>
                        </w:rPr>
                        <w:t>x</w:t>
                      </w:r>
                    </w:p>
                  </w:txbxContent>
                </v:textbox>
              </v:shape>
              <v:shape id="_x0000_s1550" type="#_x0000_t202" style="position:absolute;left:6424;top:4743;width:586;height:644" o:regroupid="10" filled="f" stroked="f">
                <v:textbox style="mso-next-textbox:#_x0000_s1550">
                  <w:txbxContent>
                    <w:p w:rsidR="008B69B6" w:rsidRDefault="008B69B6" w:rsidP="00C77F53">
                      <w:r w:rsidRPr="00C77F53">
                        <w:rPr>
                          <w:i/>
                        </w:rPr>
                        <w:t>L</w:t>
                      </w:r>
                      <w:r w:rsidRPr="00C77F53">
                        <w:rPr>
                          <w:i/>
                          <w:vertAlign w:val="subscript"/>
                        </w:rPr>
                        <w:t>p</w:t>
                      </w:r>
                    </w:p>
                  </w:txbxContent>
                </v:textbox>
              </v:shape>
              <v:group id="_x0000_s1536" style="position:absolute;left:2555;top:3163;width:7295;height:1553" coordorigin="2357,2883" coordsize="7294,1554" o:regroupid="10">
                <v:line id="_x0000_s1537" style="position:absolute" from="2357,4437" to="9651,4437">
                  <v:stroke endarrow="block"/>
                </v:line>
                <v:line id="_x0000_s1538" style="position:absolute;flip:y" from="5745,2883" to="5745,4423"/>
              </v:group>
              <v:shape id="_x0000_s1539" style="position:absolute;left:2933;top:3457;width:2996;height:1232;mso-position-horizontal:absolute;mso-position-vertical:absolute" coordsize="2996,1232" o:regroupid="10" path="m2996,v-39,3,-77,7,-140,70c2793,133,2706,283,2618,378v-88,95,-182,186,-289,265c2222,722,2135,787,1974,854v-161,67,-403,145,-613,194c1151,1097,941,1117,714,1148,487,1179,247,1204,,1232e" filled="f">
                <v:path arrowok="t"/>
              </v:shape>
              <v:shape id="_x0000_s1540" style="position:absolute;left:5957;top:3457;width:2996;height:1232;flip:x;mso-position-horizontal:absolute;mso-position-vertical:absolute" coordsize="2996,1232" o:regroupid="10" path="m2996,v-39,3,-77,7,-140,70c2793,133,2706,283,2618,378v-88,95,-182,186,-289,265c2222,722,2135,787,1974,854v-161,67,-403,145,-613,194c1151,1097,941,1117,714,1148,487,1179,247,1204,,1232e" filled="f">
                <v:path arrowok="t"/>
              </v:shape>
              <v:line id="_x0000_s1541" style="position:absolute" from="4516,4451" to="7386,4452" o:regroupid="10">
                <v:stroke dashstyle="dash"/>
              </v:line>
              <v:shape id="_x0000_s1542" type="#_x0000_t202" style="position:absolute;left:5454;top:2770;width:755;height:750" o:regroupid="10" filled="f" stroked="f">
                <v:textbox style="mso-next-textbox:#_x0000_s1542">
                  <w:txbxContent>
                    <w:p w:rsidR="008B69B6" w:rsidRDefault="008B69B6" w:rsidP="00C77F53">
                      <w:r w:rsidRPr="00183243">
                        <w:rPr>
                          <w:position w:val="-10"/>
                        </w:rPr>
                        <w:object w:dxaOrig="340" w:dyaOrig="320">
                          <v:shape id="_x0000_i1169" type="#_x0000_t75" style="width:16.9pt;height:16.3pt" o:ole="">
                            <v:imagedata r:id="rId109" o:title=""/>
                          </v:shape>
                          <o:OLEObject Type="Embed" ProgID="Equation.3" ShapeID="_x0000_i1169" DrawAspect="Content" ObjectID="_1441354860" r:id="rId110"/>
                        </w:object>
                      </w:r>
                    </w:p>
                  </w:txbxContent>
                </v:textbox>
              </v:shape>
              <v:shape id="_x0000_s1544" type="#_x0000_t202" style="position:absolute;left:7825;top:3502;width:728;height:967" o:regroupid="10" filled="f" stroked="f">
                <v:textbox style="mso-next-textbox:#_x0000_s1544">
                  <w:txbxContent>
                    <w:p w:rsidR="008B69B6" w:rsidRDefault="008B69B6" w:rsidP="00C77F53">
                      <w:r w:rsidRPr="00183243">
                        <w:rPr>
                          <w:position w:val="-24"/>
                        </w:rPr>
                        <w:object w:dxaOrig="380" w:dyaOrig="620">
                          <v:shape id="_x0000_i1170" type="#_x0000_t75" style="width:18.15pt;height:31.3pt" o:ole="">
                            <v:imagedata r:id="rId111" o:title=""/>
                          </v:shape>
                          <o:OLEObject Type="Embed" ProgID="Equation.3" ShapeID="_x0000_i1170" DrawAspect="Content" ObjectID="_1441354861" r:id="rId112"/>
                        </w:object>
                      </w:r>
                    </w:p>
                  </w:txbxContent>
                </v:textbox>
              </v:shape>
              <v:line id="_x0000_s1545" style="position:absolute;flip:x" from="7372,4059" to="7904,4451" o:regroupid="10">
                <v:stroke endarrow="block"/>
              </v:line>
              <v:line id="_x0000_s1546" style="position:absolute" from="4571,4437" to="4572,4732" o:regroupid="10">
                <v:stroke dashstyle="dash"/>
              </v:line>
              <v:line id="_x0000_s1547" style="position:absolute" from="7400,4437" to="7401,4732" o:regroupid="10">
                <v:stroke dashstyle="dash"/>
              </v:line>
              <v:shape id="_x0000_s1548" type="#_x0000_t202" style="position:absolute;left:5734;top:4660;width:588;height:545" o:regroupid="10" filled="f" stroked="f">
                <v:textbox style="mso-next-textbox:#_x0000_s1548">
                  <w:txbxContent>
                    <w:p w:rsidR="008B69B6" w:rsidRDefault="008B69B6" w:rsidP="00C77F53">
                      <w:r>
                        <w:t>0</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51" type="#_x0000_t87" style="position:absolute;left:5152;top:4165;width:209;height:1344;rotation:-90" o:regroupid="10"/>
              <v:shape id="_x0000_s1552" type="#_x0000_t87" style="position:absolute;left:6601;top:4101;width:168;height:1456;rotation:-90" o:regroupid="10"/>
              <v:shape id="_x0000_s1553" type="#_x0000_t202" style="position:absolute;left:6489;top:3419;width:1036;height:500" o:regroupid="10" filled="f" stroked="f">
                <v:textbox style="mso-next-textbox:#_x0000_s1553">
                  <w:txbxContent>
                    <w:p w:rsidR="008B69B6" w:rsidRDefault="008B69B6" w:rsidP="00C77F53">
                      <w:r w:rsidRPr="00102963">
                        <w:rPr>
                          <w:position w:val="-6"/>
                        </w:rPr>
                        <w:object w:dxaOrig="620" w:dyaOrig="279">
                          <v:shape id="_x0000_i1171" type="#_x0000_t75" style="width:31.3pt;height:13.75pt" o:ole="">
                            <v:imagedata r:id="rId113" o:title=""/>
                          </v:shape>
                          <o:OLEObject Type="Embed" ProgID="Equation.3" ShapeID="_x0000_i1171" DrawAspect="Content" ObjectID="_1441354862" r:id="rId114"/>
                        </w:object>
                      </w:r>
                    </w:p>
                  </w:txbxContent>
                </v:textbox>
              </v:shape>
              <v:shape id="_x0000_s1558" type="#_x0000_t202" style="position:absolute;left:4981;top:4759;width:586;height:644" o:regroupid="10" filled="f" stroked="f">
                <v:textbox style="mso-next-textbox:#_x0000_s1558">
                  <w:txbxContent>
                    <w:p w:rsidR="008B69B6" w:rsidRDefault="008B69B6" w:rsidP="00C77F53">
                      <w:r w:rsidRPr="00C77F53">
                        <w:rPr>
                          <w:i/>
                        </w:rPr>
                        <w:t>L</w:t>
                      </w:r>
                      <w:r w:rsidRPr="00C77F53">
                        <w:rPr>
                          <w:i/>
                          <w:vertAlign w:val="subscript"/>
                        </w:rPr>
                        <w:t>p</w:t>
                      </w:r>
                    </w:p>
                  </w:txbxContent>
                </v:textbox>
              </v:shape>
              <v:shape id="_x0000_s1563" type="#_x0000_t202" style="position:absolute;left:3396;top:3387;width:652;height:756" o:regroupid="10" filled="f" stroked="f">
                <v:textbox style="mso-next-textbox:#_x0000_s1563">
                  <w:txbxContent>
                    <w:p w:rsidR="008B69B6" w:rsidRPr="000E69DE" w:rsidRDefault="008B69B6" w:rsidP="00C77F53">
                      <w:r>
                        <w:t>(b)</w:t>
                      </w:r>
                    </w:p>
                  </w:txbxContent>
                </v:textbox>
              </v:shape>
            </v:group>
            <v:group id="_x0000_s1589" style="position:absolute;left:2569;top:5377;width:7505;height:2611" coordorigin="2569,5377" coordsize="7505,2611">
              <v:group id="_x0000_s1516" style="position:absolute;left:2569;top:5755;width:7294;height:1554" coordorigin="2357,2883" coordsize="7294,1554" o:regroupid="11">
                <v:line id="_x0000_s1517" style="position:absolute" from="2357,4437" to="9651,4437">
                  <v:stroke endarrow="block"/>
                </v:line>
                <v:line id="_x0000_s1518" style="position:absolute;flip:y" from="5745,2883" to="5745,4423"/>
              </v:group>
              <v:shape id="_x0000_s1519" style="position:absolute;left:4473;top:5976;width:5435;height:1279;mso-position-horizontal:absolute;mso-position-vertical:absolute" coordsize="5435,1279" o:regroupid="11" path="m,1277v168,1,336,2,476,-28c616,1219,737,1160,840,1095v103,-65,177,-142,252,-238c1167,761,1231,650,1288,521,1345,392,1398,164,1432,82v34,-82,41,-47,60,-53c1511,23,1513,28,1544,44v31,16,24,27,135,83c1790,183,1996,297,2212,382v216,85,479,171,765,255c3263,721,3560,803,3929,884v369,81,1024,197,1265,239c5435,1165,5412,1154,5376,1137e" filled="f">
                <v:path arrowok="t"/>
              </v:shape>
              <v:line id="_x0000_s1520" style="position:absolute" from="5397,7001" to="9135,7001" o:regroupid="11">
                <v:stroke dashstyle="dash"/>
              </v:line>
              <v:shape id="_x0000_s1521" type="#_x0000_t202" style="position:absolute;left:4543;top:6315;width:728;height:854" o:regroupid="11" filled="f" stroked="f">
                <v:textbox style="mso-next-textbox:#_x0000_s1521">
                  <w:txbxContent>
                    <w:p w:rsidR="008B69B6" w:rsidRDefault="008B69B6" w:rsidP="00C77F53">
                      <w:r w:rsidRPr="00183243">
                        <w:rPr>
                          <w:position w:val="-24"/>
                        </w:rPr>
                        <w:object w:dxaOrig="380" w:dyaOrig="620">
                          <v:shape id="_x0000_i1172" type="#_x0000_t75" style="width:18.15pt;height:31.3pt" o:ole="">
                            <v:imagedata r:id="rId115" o:title=""/>
                          </v:shape>
                          <o:OLEObject Type="Embed" ProgID="Equation.3" ShapeID="_x0000_i1172" DrawAspect="Content" ObjectID="_1441354863" r:id="rId116"/>
                        </w:object>
                      </w:r>
                    </w:p>
                  </w:txbxContent>
                </v:textbox>
              </v:shape>
              <v:shape id="_x0000_s1522" type="#_x0000_t202" style="position:absolute;left:9583;top:7253;width:491;height:490" o:regroupid="11" filled="f" stroked="f">
                <v:textbox style="mso-next-textbox:#_x0000_s1522">
                  <w:txbxContent>
                    <w:p w:rsidR="008B69B6" w:rsidRDefault="008B69B6" w:rsidP="00C77F53">
                      <w:r>
                        <w:rPr>
                          <w:i/>
                        </w:rPr>
                        <w:t>x</w:t>
                      </w:r>
                    </w:p>
                  </w:txbxContent>
                </v:textbox>
              </v:shape>
              <v:shape id="_x0000_s1524" type="#_x0000_t202" style="position:absolute;left:5425;top:5377;width:700;height:714" o:regroupid="11" filled="f" stroked="f">
                <v:textbox style="mso-next-textbox:#_x0000_s1524">
                  <w:txbxContent>
                    <w:p w:rsidR="008B69B6" w:rsidRDefault="008B69B6" w:rsidP="00C77F53">
                      <w:r w:rsidRPr="00183243">
                        <w:rPr>
                          <w:position w:val="-10"/>
                        </w:rPr>
                        <w:object w:dxaOrig="340" w:dyaOrig="320">
                          <v:shape id="_x0000_i1173" type="#_x0000_t75" style="width:16.9pt;height:16.3pt" o:ole="">
                            <v:imagedata r:id="rId109" o:title=""/>
                          </v:shape>
                          <o:OLEObject Type="Embed" ProgID="Equation.3" ShapeID="_x0000_i1173" DrawAspect="Content" ObjectID="_1441354864" r:id="rId117"/>
                        </w:object>
                      </w:r>
                    </w:p>
                  </w:txbxContent>
                </v:textbox>
              </v:shape>
              <v:line id="_x0000_s1525" style="position:absolute" from="5075,6847" to="5411,6973" o:regroupid="11">
                <v:stroke endarrow="block"/>
              </v:line>
              <v:shape id="_x0000_s1526" type="#_x0000_t202" style="position:absolute;left:8547;top:5979;width:1078;height:588" o:regroupid="11" filled="f" stroked="f">
                <v:textbox style="mso-next-textbox:#_x0000_s1526">
                  <w:txbxContent>
                    <w:p w:rsidR="008B69B6" w:rsidRDefault="008B69B6" w:rsidP="00C77F53">
                      <w:r w:rsidRPr="00183243">
                        <w:rPr>
                          <w:position w:val="-6"/>
                        </w:rPr>
                        <w:object w:dxaOrig="620" w:dyaOrig="279">
                          <v:shape id="_x0000_i1174" type="#_x0000_t75" style="width:31.3pt;height:13.75pt" o:ole="">
                            <v:imagedata r:id="rId118" o:title=""/>
                          </v:shape>
                          <o:OLEObject Type="Embed" ProgID="Equation.3" ShapeID="_x0000_i1174" DrawAspect="Content" ObjectID="_1441354865" r:id="rId119"/>
                        </w:object>
                      </w:r>
                    </w:p>
                  </w:txbxContent>
                </v:textbox>
              </v:shape>
              <v:line id="_x0000_s1527" style="position:absolute" from="6881,6231" to="8351,6231" o:regroupid="11">
                <v:stroke endarrow="block"/>
              </v:line>
              <v:line id="_x0000_s1528" style="position:absolute" from="5397,7001" to="5397,7295" o:regroupid="11">
                <v:stroke dashstyle="dash"/>
              </v:line>
              <v:line id="_x0000_s1529" style="position:absolute" from="9051,6973" to="9051,7267" o:regroupid="11">
                <v:stroke dashstyle="dash"/>
              </v:line>
              <v:shape id="_x0000_s1530" type="#_x0000_t202" style="position:absolute;left:5775;top:7295;width:414;height:476" o:regroupid="11" filled="f" stroked="f">
                <v:textbox style="mso-next-textbox:#_x0000_s1530">
                  <w:txbxContent>
                    <w:p w:rsidR="008B69B6" w:rsidRDefault="008B69B6" w:rsidP="00C77F53">
                      <w:r>
                        <w:t>0</w:t>
                      </w:r>
                    </w:p>
                  </w:txbxContent>
                </v:textbox>
              </v:shape>
              <v:shape id="_x0000_s1531" type="#_x0000_t202" style="position:absolute;left:5425;top:7379;width:588;height:588" o:regroupid="11" filled="f" stroked="f">
                <v:textbox style="mso-next-textbox:#_x0000_s1531">
                  <w:txbxContent>
                    <w:p w:rsidR="008B69B6" w:rsidRDefault="008B69B6" w:rsidP="00C77F53">
                      <w:r w:rsidRPr="00C77F53">
                        <w:rPr>
                          <w:i/>
                        </w:rPr>
                        <w:t>L</w:t>
                      </w:r>
                      <w:r w:rsidRPr="00C77F53">
                        <w:rPr>
                          <w:vertAlign w:val="subscript"/>
                        </w:rPr>
                        <w:t>2</w:t>
                      </w:r>
                    </w:p>
                  </w:txbxContent>
                </v:textbox>
              </v:shape>
              <v:shape id="_x0000_s1532" type="#_x0000_t87" style="position:absolute;left:5586;top:7134;width:196;height:546;rotation:-90" o:regroupid="11"/>
              <v:shape id="_x0000_s1533" type="#_x0000_t87" style="position:absolute;left:7420;top:5902;width:196;height:3066;rotation:-90" o:regroupid="11"/>
              <v:shape id="_x0000_s1534" type="#_x0000_t202" style="position:absolute;left:7259;top:7379;width:588;height:609" o:regroupid="11" filled="f" stroked="f">
                <v:textbox style="mso-next-textbox:#_x0000_s1534">
                  <w:txbxContent>
                    <w:p w:rsidR="008B69B6" w:rsidRPr="00C77F53" w:rsidRDefault="008B69B6" w:rsidP="00C77F53">
                      <w:r w:rsidRPr="00C77F53">
                        <w:rPr>
                          <w:i/>
                        </w:rPr>
                        <w:t>L</w:t>
                      </w:r>
                      <w:r w:rsidRPr="00C77F53">
                        <w:rPr>
                          <w:vertAlign w:val="subscript"/>
                        </w:rPr>
                        <w:t>1</w:t>
                      </w:r>
                    </w:p>
                  </w:txbxContent>
                </v:textbox>
              </v:shape>
              <v:shape id="_x0000_s1587" type="#_x0000_t202" style="position:absolute;left:3413;top:5811;width:652;height:756" filled="f" stroked="f">
                <v:textbox style="mso-next-textbox:#_x0000_s1587">
                  <w:txbxContent>
                    <w:p w:rsidR="008B69B6" w:rsidRPr="000E69DE" w:rsidRDefault="008B69B6" w:rsidP="00C77F53">
                      <w:r>
                        <w:t>(c)</w:t>
                      </w:r>
                    </w:p>
                  </w:txbxContent>
                </v:textbox>
              </v:shape>
            </v:group>
            <w10:wrap type="none"/>
            <w10:anchorlock/>
          </v:group>
        </w:pict>
      </w:r>
    </w:p>
    <w:p w:rsidR="004013A0" w:rsidRPr="000E69DE" w:rsidRDefault="004013A0" w:rsidP="000E69DE">
      <w:pPr>
        <w:jc w:val="center"/>
        <w:rPr>
          <w:i/>
        </w:rPr>
      </w:pPr>
      <w:r w:rsidRPr="00A0161A">
        <w:rPr>
          <w:b/>
          <w:i/>
        </w:rPr>
        <w:t>2 pav.</w:t>
      </w:r>
      <w:r w:rsidRPr="000E69DE">
        <w:rPr>
          <w:i/>
        </w:rPr>
        <w:t xml:space="preserve"> Siauru šviesos pluošteliu apšviestas puslaidininkio strypelis (a) ir nepusiausvirųjų šalutinių krūvininkų (skylių) tankio pasiskirstymas strypelyje, kai išorinis laukas </w:t>
      </w:r>
      <w:r w:rsidRPr="000E69DE">
        <w:rPr>
          <w:i/>
          <w:position w:val="-6"/>
        </w:rPr>
        <w:object w:dxaOrig="620" w:dyaOrig="279">
          <v:shape id="_x0000_i1074" type="#_x0000_t75" style="width:31.3pt;height:13.75pt" o:ole="">
            <v:imagedata r:id="rId120" o:title=""/>
          </v:shape>
          <o:OLEObject Type="Embed" ProgID="Equation.3" ShapeID="_x0000_i1074" DrawAspect="Content" ObjectID="_1441354771" r:id="rId121"/>
        </w:object>
      </w:r>
      <w:r w:rsidRPr="000E69DE">
        <w:rPr>
          <w:i/>
        </w:rPr>
        <w:t xml:space="preserve"> (b) ir </w:t>
      </w:r>
      <w:r w:rsidRPr="000E69DE">
        <w:rPr>
          <w:i/>
          <w:position w:val="-6"/>
        </w:rPr>
        <w:object w:dxaOrig="620" w:dyaOrig="279">
          <v:shape id="_x0000_i1075" type="#_x0000_t75" style="width:31.3pt;height:13.75pt" o:ole="">
            <v:imagedata r:id="rId122" o:title=""/>
          </v:shape>
          <o:OLEObject Type="Embed" ProgID="Equation.3" ShapeID="_x0000_i1075" DrawAspect="Content" ObjectID="_1441354772" r:id="rId123"/>
        </w:object>
      </w:r>
      <w:r w:rsidRPr="000E69DE">
        <w:rPr>
          <w:i/>
        </w:rPr>
        <w:t>(c).</w:t>
      </w:r>
    </w:p>
    <w:p w:rsidR="004013A0" w:rsidRDefault="004013A0" w:rsidP="00C541B6"/>
    <w:p w:rsidR="004013A0" w:rsidRDefault="004013A0" w:rsidP="008301D0">
      <w:r>
        <w:t>Tolydumo lygtis, atsižvelgus į krūvininkų difuziją, dreifą elektriniame lauke ir krūvininkų rekombinaciją, šalutiniams krūvininkams neapšviestojoje puslaidininkio dalyje yra</w:t>
      </w:r>
    </w:p>
    <w:p w:rsidR="004013A0" w:rsidRDefault="004013A0" w:rsidP="000E69DE">
      <w:pPr>
        <w:jc w:val="right"/>
      </w:pPr>
      <w:r w:rsidRPr="000B7600">
        <w:rPr>
          <w:position w:val="-30"/>
        </w:rPr>
        <w:object w:dxaOrig="3040" w:dyaOrig="720">
          <v:shape id="_x0000_i1076" type="#_x0000_t75" style="width:152.75pt;height:36.3pt" o:ole="">
            <v:imagedata r:id="rId124" o:title=""/>
          </v:shape>
          <o:OLEObject Type="Embed" ProgID="Equation.3" ShapeID="_x0000_i1076" DrawAspect="Content" ObjectID="_1441354773" r:id="rId125"/>
        </w:object>
      </w:r>
      <w:r w:rsidR="000E69DE">
        <w:t xml:space="preserve"> .</w:t>
      </w:r>
      <w:r w:rsidR="000E69DE">
        <w:tab/>
      </w:r>
      <w:r w:rsidR="000E69DE">
        <w:tab/>
      </w:r>
      <w:r>
        <w:tab/>
        <w:t>(13)</w:t>
      </w:r>
    </w:p>
    <w:p w:rsidR="004013A0" w:rsidRDefault="004013A0" w:rsidP="00C541B6">
      <w:r>
        <w:t>(13) turi tenkinti kraštines sąlygas</w:t>
      </w:r>
    </w:p>
    <w:p w:rsidR="004013A0" w:rsidRDefault="004013A0" w:rsidP="000E69DE">
      <w:pPr>
        <w:jc w:val="right"/>
      </w:pPr>
      <w:r w:rsidRPr="000B7600">
        <w:rPr>
          <w:position w:val="-12"/>
        </w:rPr>
        <w:object w:dxaOrig="960" w:dyaOrig="360">
          <v:shape id="_x0000_i1077" type="#_x0000_t75" style="width:48.2pt;height:18.15pt" o:ole="">
            <v:imagedata r:id="rId126" o:title=""/>
          </v:shape>
          <o:OLEObject Type="Embed" ProgID="Equation.3" ShapeID="_x0000_i1077" DrawAspect="Content" ObjectID="_1441354774" r:id="rId127"/>
        </w:object>
      </w:r>
      <w:r>
        <w:t xml:space="preserve">, kai </w:t>
      </w:r>
      <w:r w:rsidRPr="000B7600">
        <w:rPr>
          <w:position w:val="-6"/>
        </w:rPr>
        <w:object w:dxaOrig="560" w:dyaOrig="279">
          <v:shape id="_x0000_i1078" type="#_x0000_t75" style="width:28.15pt;height:13.75pt" o:ole="">
            <v:imagedata r:id="rId128" o:title=""/>
          </v:shape>
          <o:OLEObject Type="Embed" ProgID="Equation.3" ShapeID="_x0000_i1078" DrawAspect="Content" ObjectID="_1441354775" r:id="rId129"/>
        </w:object>
      </w:r>
      <w:r>
        <w:t xml:space="preserve">, ir </w:t>
      </w:r>
      <w:r w:rsidRPr="000B7600">
        <w:rPr>
          <w:position w:val="-10"/>
        </w:rPr>
        <w:object w:dxaOrig="820" w:dyaOrig="320">
          <v:shape id="_x0000_i1079" type="#_x0000_t75" style="width:40.7pt;height:16.3pt" o:ole="">
            <v:imagedata r:id="rId130" o:title=""/>
          </v:shape>
          <o:OLEObject Type="Embed" ProgID="Equation.3" ShapeID="_x0000_i1079" DrawAspect="Content" ObjectID="_1441354776" r:id="rId131"/>
        </w:object>
      </w:r>
      <w:r>
        <w:t xml:space="preserve">, kai </w:t>
      </w:r>
      <w:r w:rsidRPr="000B7600">
        <w:rPr>
          <w:position w:val="-6"/>
        </w:rPr>
        <w:object w:dxaOrig="720" w:dyaOrig="220">
          <v:shape id="_x0000_i1080" type="#_x0000_t75" style="width:36.3pt;height:10.65pt" o:ole="">
            <v:imagedata r:id="rId132" o:title=""/>
          </v:shape>
          <o:OLEObject Type="Embed" ProgID="Equation.3" ShapeID="_x0000_i1080" DrawAspect="Content" ObjectID="_1441354777" r:id="rId133"/>
        </w:object>
      </w:r>
      <w:r w:rsidR="000E69DE">
        <w:t xml:space="preserve">. </w:t>
      </w:r>
      <w:r w:rsidR="000E69DE">
        <w:tab/>
      </w:r>
      <w:r>
        <w:tab/>
        <w:t>(14)</w:t>
      </w:r>
    </w:p>
    <w:p w:rsidR="004013A0" w:rsidRDefault="004013A0" w:rsidP="00C541B6">
      <w:r>
        <w:t xml:space="preserve">Bendras (13) lygties sprendinys yra </w:t>
      </w:r>
    </w:p>
    <w:p w:rsidR="004013A0" w:rsidRDefault="004013A0" w:rsidP="000E69DE">
      <w:pPr>
        <w:jc w:val="right"/>
      </w:pPr>
      <w:r w:rsidRPr="000B7600">
        <w:rPr>
          <w:position w:val="-10"/>
        </w:rPr>
        <w:object w:dxaOrig="3200" w:dyaOrig="340">
          <v:shape id="_x0000_i1081" type="#_x0000_t75" style="width:160.3pt;height:16.9pt" o:ole="">
            <v:imagedata r:id="rId134" o:title=""/>
          </v:shape>
          <o:OLEObject Type="Embed" ProgID="Equation.3" ShapeID="_x0000_i1081" DrawAspect="Content" ObjectID="_1441354778" r:id="rId135"/>
        </w:object>
      </w:r>
      <w:r>
        <w:t xml:space="preserve">. </w:t>
      </w:r>
      <w:r>
        <w:tab/>
      </w:r>
      <w:r>
        <w:tab/>
      </w:r>
      <w:r>
        <w:tab/>
        <w:t>(15)</w:t>
      </w:r>
    </w:p>
    <w:p w:rsidR="004013A0" w:rsidRDefault="004013A0" w:rsidP="00C541B6">
      <w:r>
        <w:t xml:space="preserve">Čia charakteringos lygties sprendiniai </w:t>
      </w:r>
    </w:p>
    <w:p w:rsidR="004013A0" w:rsidRDefault="004013A0" w:rsidP="000E69DE">
      <w:pPr>
        <w:jc w:val="right"/>
      </w:pPr>
      <w:r w:rsidRPr="000B7600">
        <w:rPr>
          <w:position w:val="-42"/>
        </w:rPr>
        <w:object w:dxaOrig="3420" w:dyaOrig="999">
          <v:shape id="_x0000_i1082" type="#_x0000_t75" style="width:170.9pt;height:50.7pt" o:ole="">
            <v:imagedata r:id="rId136" o:title=""/>
          </v:shape>
          <o:OLEObject Type="Embed" ProgID="Equation.3" ShapeID="_x0000_i1082" DrawAspect="Content" ObjectID="_1441354779" r:id="rId137"/>
        </w:object>
      </w:r>
      <w:r>
        <w:tab/>
      </w:r>
      <w:r>
        <w:tab/>
      </w:r>
      <w:r>
        <w:tab/>
        <w:t>(16)</w:t>
      </w:r>
    </w:p>
    <w:p w:rsidR="004013A0" w:rsidRDefault="004013A0" w:rsidP="00C541B6">
      <w:r>
        <w:t xml:space="preserve">Vienas iš šių sprendinių teigiamas, kitas – neigiamas. </w:t>
      </w:r>
    </w:p>
    <w:p w:rsidR="0080792B" w:rsidRDefault="000E69DE" w:rsidP="008301D0">
      <w:r>
        <w:lastRenderedPageBreak/>
        <w:tab/>
      </w:r>
      <w:r w:rsidR="004013A0">
        <w:t xml:space="preserve">Tegul elektrinis laukas pridėtas išilgai </w:t>
      </w:r>
      <w:r w:rsidR="004013A0">
        <w:rPr>
          <w:i/>
        </w:rPr>
        <w:t>x</w:t>
      </w:r>
      <w:r w:rsidR="004013A0">
        <w:t xml:space="preserve"> ašies (</w:t>
      </w:r>
      <w:r w:rsidR="004013A0" w:rsidRPr="000B7600">
        <w:rPr>
          <w:position w:val="-6"/>
        </w:rPr>
        <w:object w:dxaOrig="620" w:dyaOrig="279">
          <v:shape id="_x0000_i1083" type="#_x0000_t75" style="width:31.3pt;height:13.75pt" o:ole="">
            <v:imagedata r:id="rId138" o:title=""/>
          </v:shape>
          <o:OLEObject Type="Embed" ProgID="Equation.3" ShapeID="_x0000_i1083" DrawAspect="Content" ObjectID="_1441354780" r:id="rId139"/>
        </w:object>
      </w:r>
      <w:r w:rsidR="004013A0">
        <w:t>). Aišku, kad skylės stengiasi skverbtis į neapšviestas strypelio dalis (</w:t>
      </w:r>
      <w:r w:rsidR="004013A0" w:rsidRPr="000B7600">
        <w:rPr>
          <w:position w:val="-6"/>
        </w:rPr>
        <w:object w:dxaOrig="560" w:dyaOrig="279">
          <v:shape id="_x0000_i1084" type="#_x0000_t75" style="width:28.15pt;height:13.75pt" o:ole="">
            <v:imagedata r:id="rId140" o:title=""/>
          </v:shape>
          <o:OLEObject Type="Embed" ProgID="Equation.3" ShapeID="_x0000_i1084" DrawAspect="Content" ObjectID="_1441354781" r:id="rId141"/>
        </w:object>
      </w:r>
      <w:r w:rsidR="004013A0">
        <w:t xml:space="preserve"> ir</w:t>
      </w:r>
      <w:r w:rsidR="004013A0" w:rsidRPr="000B7600">
        <w:rPr>
          <w:position w:val="-6"/>
        </w:rPr>
        <w:object w:dxaOrig="560" w:dyaOrig="279">
          <v:shape id="_x0000_i1085" type="#_x0000_t75" style="width:28.15pt;height:13.75pt" o:ole="">
            <v:imagedata r:id="rId142" o:title=""/>
          </v:shape>
          <o:OLEObject Type="Embed" ProgID="Equation.3" ShapeID="_x0000_i1085" DrawAspect="Content" ObjectID="_1441354782" r:id="rId143"/>
        </w:object>
      </w:r>
      <w:r w:rsidR="004013A0">
        <w:t xml:space="preserve">). Kai </w:t>
      </w:r>
      <w:r w:rsidR="004013A0" w:rsidRPr="000B7600">
        <w:rPr>
          <w:position w:val="-6"/>
        </w:rPr>
        <w:object w:dxaOrig="560" w:dyaOrig="279">
          <v:shape id="_x0000_i1086" type="#_x0000_t75" style="width:28.15pt;height:13.75pt" o:ole="">
            <v:imagedata r:id="rId144" o:title=""/>
          </v:shape>
          <o:OLEObject Type="Embed" ProgID="Equation.3" ShapeID="_x0000_i1086" DrawAspect="Content" ObjectID="_1441354783" r:id="rId145"/>
        </w:object>
      </w:r>
      <w:r w:rsidR="004013A0">
        <w:t xml:space="preserve">, taikome antrąją kraštinę sąlygą (14), todėl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3"/>
        <w:gridCol w:w="6501"/>
        <w:gridCol w:w="1393"/>
      </w:tblGrid>
      <w:tr w:rsidR="0080792B" w:rsidTr="008B69B6">
        <w:tc>
          <w:tcPr>
            <w:tcW w:w="750" w:type="pct"/>
          </w:tcPr>
          <w:p w:rsidR="0080792B" w:rsidRDefault="0080792B" w:rsidP="008B69B6">
            <w:pPr>
              <w:pStyle w:val="Caption"/>
              <w:ind w:firstLine="0"/>
            </w:pPr>
          </w:p>
        </w:tc>
        <w:tc>
          <w:tcPr>
            <w:tcW w:w="3500" w:type="pct"/>
            <w:vAlign w:val="center"/>
          </w:tcPr>
          <w:p w:rsidR="0080792B" w:rsidRDefault="0080792B" w:rsidP="008B69B6">
            <w:pPr>
              <w:pStyle w:val="Caption"/>
              <w:ind w:firstLine="0"/>
              <w:jc w:val="center"/>
            </w:pPr>
            <w:r w:rsidRPr="000B7600">
              <w:rPr>
                <w:position w:val="-32"/>
              </w:rPr>
              <w:object w:dxaOrig="2020" w:dyaOrig="760">
                <v:shape id="_x0000_i1087" type="#_x0000_t75" style="width:100.8pt;height:38.8pt" o:ole="">
                  <v:imagedata r:id="rId146" o:title=""/>
                </v:shape>
                <o:OLEObject Type="Embed" ProgID="Equation.3" ShapeID="_x0000_i1087" DrawAspect="Content" ObjectID="_1441354784" r:id="rId147"/>
              </w:object>
            </w:r>
          </w:p>
        </w:tc>
        <w:tc>
          <w:tcPr>
            <w:tcW w:w="750" w:type="pct"/>
            <w:vAlign w:val="center"/>
          </w:tcPr>
          <w:p w:rsidR="0080792B" w:rsidRPr="0080792B" w:rsidRDefault="0080792B" w:rsidP="0080792B">
            <w:pPr>
              <w:pStyle w:val="Caption"/>
              <w:spacing w:line="360" w:lineRule="auto"/>
              <w:ind w:firstLine="0"/>
              <w:jc w:val="right"/>
              <w:rPr>
                <w:b w:val="0"/>
              </w:rPr>
            </w:pPr>
            <w:r w:rsidRPr="0080792B">
              <w:rPr>
                <w:b w:val="0"/>
                <w:sz w:val="24"/>
              </w:rPr>
              <w:t>(17)</w:t>
            </w:r>
          </w:p>
        </w:tc>
      </w:tr>
      <w:tr w:rsidR="0080792B" w:rsidTr="0080792B">
        <w:tc>
          <w:tcPr>
            <w:tcW w:w="750" w:type="pct"/>
            <w:vAlign w:val="center"/>
          </w:tcPr>
          <w:p w:rsidR="0080792B" w:rsidRPr="0080792B" w:rsidRDefault="0080792B" w:rsidP="0080792B">
            <w:pPr>
              <w:pStyle w:val="Caption"/>
              <w:ind w:firstLine="0"/>
              <w:jc w:val="left"/>
              <w:rPr>
                <w:b w:val="0"/>
              </w:rPr>
            </w:pPr>
            <w:r w:rsidRPr="0080792B">
              <w:rPr>
                <w:b w:val="0"/>
                <w:sz w:val="24"/>
              </w:rPr>
              <w:t>čia</w:t>
            </w:r>
          </w:p>
        </w:tc>
        <w:tc>
          <w:tcPr>
            <w:tcW w:w="3500" w:type="pct"/>
            <w:vAlign w:val="center"/>
          </w:tcPr>
          <w:p w:rsidR="0080792B" w:rsidRDefault="0080792B" w:rsidP="008B69B6">
            <w:pPr>
              <w:pStyle w:val="Caption"/>
              <w:ind w:firstLine="0"/>
              <w:jc w:val="center"/>
            </w:pPr>
            <w:r w:rsidRPr="000B7600">
              <w:rPr>
                <w:position w:val="-42"/>
              </w:rPr>
              <w:object w:dxaOrig="4040" w:dyaOrig="999">
                <v:shape id="_x0000_i1088" type="#_x0000_t75" style="width:202.25pt;height:50.7pt" o:ole="">
                  <v:imagedata r:id="rId148" o:title=""/>
                </v:shape>
                <o:OLEObject Type="Embed" ProgID="Equation.3" ShapeID="_x0000_i1088" DrawAspect="Content" ObjectID="_1441354785" r:id="rId149"/>
              </w:object>
            </w:r>
          </w:p>
        </w:tc>
        <w:tc>
          <w:tcPr>
            <w:tcW w:w="750" w:type="pct"/>
            <w:vAlign w:val="center"/>
          </w:tcPr>
          <w:p w:rsidR="0080792B" w:rsidRPr="0080792B" w:rsidRDefault="0080792B" w:rsidP="0080792B">
            <w:pPr>
              <w:pStyle w:val="Caption"/>
              <w:spacing w:line="360" w:lineRule="auto"/>
              <w:ind w:firstLine="0"/>
              <w:jc w:val="right"/>
              <w:rPr>
                <w:b w:val="0"/>
              </w:rPr>
            </w:pPr>
            <w:r w:rsidRPr="0080792B">
              <w:rPr>
                <w:b w:val="0"/>
                <w:sz w:val="24"/>
              </w:rPr>
              <w:t>(18)</w:t>
            </w:r>
          </w:p>
        </w:tc>
      </w:tr>
      <w:tr w:rsidR="0080792B" w:rsidRPr="0080792B" w:rsidTr="008B69B6">
        <w:tc>
          <w:tcPr>
            <w:tcW w:w="750" w:type="pct"/>
          </w:tcPr>
          <w:p w:rsidR="0080792B" w:rsidRPr="0080792B" w:rsidRDefault="0080792B" w:rsidP="008B69B6">
            <w:pPr>
              <w:pStyle w:val="Caption"/>
              <w:ind w:firstLine="0"/>
              <w:rPr>
                <w:b w:val="0"/>
                <w:sz w:val="24"/>
              </w:rPr>
            </w:pPr>
            <w:r w:rsidRPr="0080792B">
              <w:rPr>
                <w:b w:val="0"/>
                <w:sz w:val="24"/>
              </w:rPr>
              <w:t>ir</w:t>
            </w:r>
          </w:p>
        </w:tc>
        <w:tc>
          <w:tcPr>
            <w:tcW w:w="3500" w:type="pct"/>
            <w:vAlign w:val="center"/>
          </w:tcPr>
          <w:p w:rsidR="0080792B" w:rsidRPr="0080792B" w:rsidRDefault="0080792B" w:rsidP="008B69B6">
            <w:pPr>
              <w:pStyle w:val="Caption"/>
              <w:ind w:firstLine="0"/>
              <w:jc w:val="center"/>
              <w:rPr>
                <w:b w:val="0"/>
                <w:sz w:val="24"/>
              </w:rPr>
            </w:pPr>
            <w:r w:rsidRPr="0080792B">
              <w:rPr>
                <w:b w:val="0"/>
                <w:position w:val="-16"/>
                <w:sz w:val="24"/>
              </w:rPr>
              <w:object w:dxaOrig="1320" w:dyaOrig="440">
                <v:shape id="_x0000_i1089" type="#_x0000_t75" style="width:65.75pt;height:21.3pt" o:ole="">
                  <v:imagedata r:id="rId150" o:title=""/>
                </v:shape>
                <o:OLEObject Type="Embed" ProgID="Equation.3" ShapeID="_x0000_i1089" DrawAspect="Content" ObjectID="_1441354786" r:id="rId151"/>
              </w:object>
            </w:r>
            <w:r>
              <w:rPr>
                <w:b w:val="0"/>
                <w:position w:val="-16"/>
                <w:sz w:val="24"/>
              </w:rPr>
              <w:t xml:space="preserve">        </w:t>
            </w:r>
            <w:r w:rsidRPr="0080792B">
              <w:rPr>
                <w:b w:val="0"/>
                <w:sz w:val="24"/>
              </w:rPr>
              <w:t xml:space="preserve"> bei  </w:t>
            </w:r>
            <w:r>
              <w:rPr>
                <w:b w:val="0"/>
                <w:sz w:val="24"/>
              </w:rPr>
              <w:t xml:space="preserve">     </w:t>
            </w:r>
            <w:r w:rsidRPr="0080792B">
              <w:rPr>
                <w:b w:val="0"/>
                <w:sz w:val="24"/>
              </w:rPr>
              <w:t xml:space="preserve">   </w:t>
            </w:r>
            <w:r w:rsidRPr="0080792B">
              <w:rPr>
                <w:b w:val="0"/>
                <w:position w:val="-14"/>
                <w:sz w:val="24"/>
              </w:rPr>
              <w:object w:dxaOrig="1219" w:dyaOrig="380">
                <v:shape id="_x0000_i1090" type="#_x0000_t75" style="width:61.35pt;height:18.15pt" o:ole="">
                  <v:imagedata r:id="rId152" o:title=""/>
                </v:shape>
                <o:OLEObject Type="Embed" ProgID="Equation.3" ShapeID="_x0000_i1090" DrawAspect="Content" ObjectID="_1441354787" r:id="rId153"/>
              </w:object>
            </w:r>
          </w:p>
        </w:tc>
        <w:tc>
          <w:tcPr>
            <w:tcW w:w="750" w:type="pct"/>
            <w:vAlign w:val="center"/>
          </w:tcPr>
          <w:p w:rsidR="0080792B" w:rsidRPr="0080792B" w:rsidRDefault="0080792B" w:rsidP="0080792B">
            <w:pPr>
              <w:pStyle w:val="Caption"/>
              <w:spacing w:line="360" w:lineRule="auto"/>
              <w:ind w:firstLine="0"/>
              <w:jc w:val="right"/>
              <w:rPr>
                <w:b w:val="0"/>
                <w:sz w:val="24"/>
              </w:rPr>
            </w:pPr>
          </w:p>
        </w:tc>
      </w:tr>
    </w:tbl>
    <w:p w:rsidR="004013A0" w:rsidRDefault="00136A52" w:rsidP="008301D0">
      <w:r>
        <w:tab/>
      </w:r>
      <w:r w:rsidR="004013A0">
        <w:t xml:space="preserve">Kai </w:t>
      </w:r>
      <w:r w:rsidR="004013A0" w:rsidRPr="000B7600">
        <w:rPr>
          <w:position w:val="-6"/>
        </w:rPr>
        <w:object w:dxaOrig="560" w:dyaOrig="279">
          <v:shape id="_x0000_i1091" type="#_x0000_t75" style="width:28.15pt;height:13.75pt" o:ole="">
            <v:imagedata r:id="rId154" o:title=""/>
          </v:shape>
          <o:OLEObject Type="Embed" ProgID="Equation.3" ShapeID="_x0000_i1091" DrawAspect="Content" ObjectID="_1441354788" r:id="rId155"/>
        </w:object>
      </w:r>
      <w:r w:rsidR="004013A0">
        <w:t xml:space="preserve">, skylės difunduoja prieš elektrinį lauką, todėl pasinaudojame teigiamu (18) sprendiniu. Taigi, </w:t>
      </w:r>
    </w:p>
    <w:p w:rsidR="004013A0" w:rsidRDefault="004013A0" w:rsidP="00CE5277">
      <w:pPr>
        <w:jc w:val="right"/>
      </w:pPr>
      <w:r w:rsidRPr="000B7600">
        <w:rPr>
          <w:position w:val="-32"/>
        </w:rPr>
        <w:object w:dxaOrig="2160" w:dyaOrig="760">
          <v:shape id="_x0000_i1092" type="#_x0000_t75" style="width:108.3pt;height:38.8pt" o:ole="">
            <v:imagedata r:id="rId156" o:title=""/>
          </v:shape>
          <o:OLEObject Type="Embed" ProgID="Equation.3" ShapeID="_x0000_i1092" DrawAspect="Content" ObjectID="_1441354789" r:id="rId157"/>
        </w:object>
      </w:r>
      <w:r>
        <w:t xml:space="preserve">. </w:t>
      </w:r>
      <w:r>
        <w:tab/>
      </w:r>
      <w:r>
        <w:tab/>
      </w:r>
      <w:r>
        <w:tab/>
      </w:r>
      <w:r>
        <w:tab/>
        <w:t>(19)</w:t>
      </w:r>
    </w:p>
    <w:p w:rsidR="004013A0" w:rsidRDefault="00CE5277" w:rsidP="00CE5277">
      <w:pPr>
        <w:jc w:val="right"/>
      </w:pPr>
      <w:r>
        <w:t>č</w:t>
      </w:r>
      <w:r w:rsidR="004013A0">
        <w:t>ia</w:t>
      </w:r>
      <w:r>
        <w:tab/>
      </w:r>
      <w:r w:rsidR="004013A0" w:rsidRPr="000B7600">
        <w:rPr>
          <w:position w:val="-42"/>
        </w:rPr>
        <w:object w:dxaOrig="3879" w:dyaOrig="999">
          <v:shape id="_x0000_i1093" type="#_x0000_t75" style="width:194.7pt;height:50.7pt" o:ole="">
            <v:imagedata r:id="rId158" o:title=""/>
          </v:shape>
          <o:OLEObject Type="Embed" ProgID="Equation.3" ShapeID="_x0000_i1093" DrawAspect="Content" ObjectID="_1441354790" r:id="rId159"/>
        </w:object>
      </w:r>
      <w:r w:rsidR="004013A0">
        <w:t xml:space="preserve">. </w:t>
      </w:r>
      <w:r w:rsidR="004013A0">
        <w:tab/>
      </w:r>
      <w:r w:rsidR="004013A0">
        <w:tab/>
        <w:t>(20)</w:t>
      </w:r>
    </w:p>
    <w:p w:rsidR="004013A0" w:rsidRDefault="004013A0" w:rsidP="008301D0">
      <w:r w:rsidRPr="00CE5277">
        <w:rPr>
          <w:i/>
        </w:rPr>
        <w:t>2 pav. (c)</w:t>
      </w:r>
      <w:r>
        <w:t xml:space="preserve">  iliustruoja šalutinių krūvininkų (skylių) tankio priklausomybę nuo koordinatės. </w:t>
      </w:r>
    </w:p>
    <w:p w:rsidR="00CE5277" w:rsidRDefault="00CE5277" w:rsidP="00C541B6"/>
    <w:p w:rsidR="004013A0" w:rsidRDefault="004013A0" w:rsidP="000235EF">
      <w:r>
        <w:t>Galima atskirai panagrinėti silpno ir stipraus elektrinio lauko atvejus</w:t>
      </w:r>
      <w:r w:rsidR="00CE5277">
        <w:t>:</w:t>
      </w:r>
      <w:r>
        <w:t xml:space="preserve"> </w:t>
      </w:r>
    </w:p>
    <w:p w:rsidR="004013A0" w:rsidRDefault="00CE5277" w:rsidP="000235EF">
      <w:r>
        <w:rPr>
          <w:b/>
        </w:rPr>
        <w:tab/>
      </w:r>
      <w:r w:rsidR="004013A0">
        <w:rPr>
          <w:b/>
        </w:rPr>
        <w:t>1.</w:t>
      </w:r>
      <w:r w:rsidR="004013A0">
        <w:t xml:space="preserve"> Elektrinis laukas labai silpnas, t.y. </w:t>
      </w:r>
      <w:r w:rsidR="004013A0" w:rsidRPr="000B7600">
        <w:rPr>
          <w:position w:val="-14"/>
        </w:rPr>
        <w:object w:dxaOrig="960" w:dyaOrig="380">
          <v:shape id="_x0000_i1094" type="#_x0000_t75" style="width:48.2pt;height:18.15pt" o:ole="">
            <v:imagedata r:id="rId160" o:title=""/>
          </v:shape>
          <o:OLEObject Type="Embed" ProgID="Equation.3" ShapeID="_x0000_i1094" DrawAspect="Content" ObjectID="_1441354791" r:id="rId161"/>
        </w:object>
      </w:r>
      <w:r w:rsidR="004013A0">
        <w:t xml:space="preserve">. Tuomet formulėje (16) atmetę narius su </w:t>
      </w:r>
      <w:r w:rsidR="004013A0" w:rsidRPr="000B7600">
        <w:rPr>
          <w:position w:val="-12"/>
        </w:rPr>
        <w:object w:dxaOrig="300" w:dyaOrig="360">
          <v:shape id="_x0000_i1095" type="#_x0000_t75" style="width:15.05pt;height:18.15pt" o:ole="">
            <v:imagedata r:id="rId162" o:title=""/>
          </v:shape>
          <o:OLEObject Type="Embed" ProgID="Equation.3" ShapeID="_x0000_i1095" DrawAspect="Content" ObjectID="_1441354792" r:id="rId163"/>
        </w:object>
      </w:r>
      <w:r w:rsidR="004013A0">
        <w:t xml:space="preserve"> gauname, kad </w:t>
      </w:r>
    </w:p>
    <w:p w:rsidR="004013A0" w:rsidRDefault="004013A0" w:rsidP="00CE5277">
      <w:pPr>
        <w:jc w:val="right"/>
      </w:pPr>
      <w:r w:rsidRPr="000B7600">
        <w:rPr>
          <w:position w:val="-14"/>
        </w:rPr>
        <w:object w:dxaOrig="1060" w:dyaOrig="380">
          <v:shape id="_x0000_i1096" type="#_x0000_t75" style="width:53.85pt;height:18.15pt" o:ole="">
            <v:imagedata r:id="rId164" o:title=""/>
          </v:shape>
          <o:OLEObject Type="Embed" ProgID="Equation.3" ShapeID="_x0000_i1096" DrawAspect="Content" ObjectID="_1441354793" r:id="rId165"/>
        </w:object>
      </w:r>
      <w:r>
        <w:t xml:space="preserve">. </w:t>
      </w:r>
      <w:r>
        <w:tab/>
      </w:r>
      <w:r>
        <w:tab/>
      </w:r>
      <w:r>
        <w:tab/>
      </w:r>
      <w:r>
        <w:tab/>
        <w:t>(21)</w:t>
      </w:r>
    </w:p>
    <w:p w:rsidR="004013A0" w:rsidRDefault="004013A0" w:rsidP="00C541B6">
      <w:r>
        <w:t xml:space="preserve">Kai </w:t>
      </w:r>
      <w:r w:rsidRPr="000B7600">
        <w:rPr>
          <w:position w:val="-6"/>
        </w:rPr>
        <w:object w:dxaOrig="560" w:dyaOrig="279">
          <v:shape id="_x0000_i1097" type="#_x0000_t75" style="width:28.15pt;height:13.75pt" o:ole="">
            <v:imagedata r:id="rId166" o:title=""/>
          </v:shape>
          <o:OLEObject Type="Embed" ProgID="Equation.3" ShapeID="_x0000_i1097" DrawAspect="Content" ObjectID="_1441354794" r:id="rId167"/>
        </w:object>
      </w:r>
      <w:r>
        <w:t xml:space="preserve">, </w:t>
      </w:r>
    </w:p>
    <w:p w:rsidR="004013A0" w:rsidRDefault="004013A0" w:rsidP="00CE5277">
      <w:pPr>
        <w:jc w:val="right"/>
      </w:pPr>
      <w:r w:rsidRPr="000B7600">
        <w:rPr>
          <w:position w:val="-34"/>
        </w:rPr>
        <w:object w:dxaOrig="1900" w:dyaOrig="800">
          <v:shape id="_x0000_i1098" type="#_x0000_t75" style="width:95.8pt;height:40.05pt" o:ole="">
            <v:imagedata r:id="rId168" o:title=""/>
          </v:shape>
          <o:OLEObject Type="Embed" ProgID="Equation.3" ShapeID="_x0000_i1098" DrawAspect="Content" ObjectID="_1441354795" r:id="rId169"/>
        </w:object>
      </w:r>
      <w:r>
        <w:t xml:space="preserve">. </w:t>
      </w:r>
      <w:r>
        <w:tab/>
      </w:r>
      <w:r>
        <w:tab/>
      </w:r>
      <w:r>
        <w:tab/>
        <w:t>(22)</w:t>
      </w:r>
    </w:p>
    <w:p w:rsidR="004013A0" w:rsidRDefault="004013A0" w:rsidP="00C541B6">
      <w:r>
        <w:t xml:space="preserve">Kai </w:t>
      </w:r>
      <w:r w:rsidRPr="000B7600">
        <w:rPr>
          <w:position w:val="-6"/>
        </w:rPr>
        <w:object w:dxaOrig="560" w:dyaOrig="279">
          <v:shape id="_x0000_i1099" type="#_x0000_t75" style="width:28.15pt;height:13.75pt" o:ole="">
            <v:imagedata r:id="rId170" o:title=""/>
          </v:shape>
          <o:OLEObject Type="Embed" ProgID="Equation.3" ShapeID="_x0000_i1099" DrawAspect="Content" ObjectID="_1441354796" r:id="rId171"/>
        </w:object>
      </w:r>
      <w:r>
        <w:t xml:space="preserve">, </w:t>
      </w:r>
    </w:p>
    <w:p w:rsidR="004013A0" w:rsidRDefault="004013A0" w:rsidP="00CE5277">
      <w:pPr>
        <w:jc w:val="right"/>
      </w:pPr>
      <w:r w:rsidRPr="000B7600">
        <w:rPr>
          <w:position w:val="-34"/>
        </w:rPr>
        <w:object w:dxaOrig="2079" w:dyaOrig="800">
          <v:shape id="_x0000_i1100" type="#_x0000_t75" style="width:104.55pt;height:40.05pt" o:ole="">
            <v:imagedata r:id="rId172" o:title=""/>
          </v:shape>
          <o:OLEObject Type="Embed" ProgID="Equation.3" ShapeID="_x0000_i1100" DrawAspect="Content" ObjectID="_1441354797" r:id="rId173"/>
        </w:object>
      </w:r>
      <w:r>
        <w:t xml:space="preserve">. </w:t>
      </w:r>
      <w:r>
        <w:tab/>
      </w:r>
      <w:r>
        <w:tab/>
      </w:r>
      <w:r>
        <w:tab/>
        <w:t>(23)</w:t>
      </w:r>
    </w:p>
    <w:p w:rsidR="004013A0" w:rsidRDefault="00CE5277" w:rsidP="00C541B6">
      <w:r>
        <w:tab/>
      </w:r>
      <w:r w:rsidR="004013A0">
        <w:t xml:space="preserve">Šiuo atveju į abi puses nuo apšviesto ruoželio nepusiausvirųjų šalutinių krūvininkų tankis mažėja eksponentiškai su charakteringu ilgiu </w:t>
      </w:r>
      <w:r w:rsidR="004013A0" w:rsidRPr="000B7600">
        <w:rPr>
          <w:position w:val="-14"/>
        </w:rPr>
        <w:object w:dxaOrig="320" w:dyaOrig="380">
          <v:shape id="_x0000_i1101" type="#_x0000_t75" style="width:16.3pt;height:18.15pt" o:ole="">
            <v:imagedata r:id="rId174" o:title=""/>
          </v:shape>
          <o:OLEObject Type="Embed" ProgID="Equation.3" ShapeID="_x0000_i1101" DrawAspect="Content" ObjectID="_1441354798" r:id="rId175"/>
        </w:object>
      </w:r>
      <w:r w:rsidR="004013A0">
        <w:t xml:space="preserve"> (</w:t>
      </w:r>
      <w:r w:rsidR="004013A0" w:rsidRPr="000235EF">
        <w:rPr>
          <w:i/>
        </w:rPr>
        <w:t>2 pav., b</w:t>
      </w:r>
      <w:r w:rsidR="004013A0">
        <w:t xml:space="preserve">), kuris vadinamas skylių difuzijos nuotoliu. Tai vidutinis nuotolis, kurį įveikia nepusiausvirosios skylės, veikiamos gradientinių jėgų ir pakeliui rekombinuodamos per poros gyvavimo trukmę </w:t>
      </w:r>
      <w:r w:rsidR="004013A0" w:rsidRPr="000B7600">
        <w:rPr>
          <w:position w:val="-14"/>
        </w:rPr>
        <w:object w:dxaOrig="279" w:dyaOrig="380">
          <v:shape id="_x0000_i1102" type="#_x0000_t75" style="width:13.75pt;height:18.15pt" o:ole="">
            <v:imagedata r:id="rId176" o:title=""/>
          </v:shape>
          <o:OLEObject Type="Embed" ProgID="Equation.3" ShapeID="_x0000_i1102" DrawAspect="Content" ObjectID="_1441354799" r:id="rId177"/>
        </w:object>
      </w:r>
      <w:r w:rsidR="004013A0">
        <w:t xml:space="preserve">. Nelygybė </w:t>
      </w:r>
      <w:r w:rsidR="004013A0" w:rsidRPr="000B7600">
        <w:rPr>
          <w:position w:val="-14"/>
        </w:rPr>
        <w:object w:dxaOrig="960" w:dyaOrig="380">
          <v:shape id="_x0000_i1103" type="#_x0000_t75" style="width:48.2pt;height:18.15pt" o:ole="">
            <v:imagedata r:id="rId178" o:title=""/>
          </v:shape>
          <o:OLEObject Type="Embed" ProgID="Equation.3" ShapeID="_x0000_i1103" DrawAspect="Content" ObjectID="_1441354800" r:id="rId179"/>
        </w:object>
      </w:r>
      <w:r w:rsidR="004013A0">
        <w:t xml:space="preserve"> reiškia, kad </w:t>
      </w:r>
      <w:r w:rsidR="004013A0" w:rsidRPr="000B7600">
        <w:rPr>
          <w:position w:val="-32"/>
        </w:rPr>
        <w:object w:dxaOrig="1200" w:dyaOrig="740">
          <v:shape id="_x0000_i1104" type="#_x0000_t75" style="width:60.1pt;height:36.3pt" o:ole="">
            <v:imagedata r:id="rId180" o:title=""/>
          </v:shape>
          <o:OLEObject Type="Embed" ProgID="Equation.3" ShapeID="_x0000_i1104" DrawAspect="Content" ObjectID="_1441354801" r:id="rId181"/>
        </w:object>
      </w:r>
      <w:r w:rsidR="004013A0">
        <w:t xml:space="preserve">, arba skylių dreifo greitis elektriniame lauke yra daug mažesnis už difuzijos greitį. </w:t>
      </w:r>
    </w:p>
    <w:p w:rsidR="00CE5277" w:rsidRDefault="00CE5277" w:rsidP="00C541B6"/>
    <w:p w:rsidR="004013A0" w:rsidRDefault="000235EF" w:rsidP="000235EF">
      <w:r>
        <w:rPr>
          <w:b/>
        </w:rPr>
        <w:tab/>
      </w:r>
      <w:r w:rsidR="004013A0">
        <w:rPr>
          <w:b/>
        </w:rPr>
        <w:t>2.</w:t>
      </w:r>
      <w:r w:rsidR="004013A0">
        <w:t xml:space="preserve"> Elektrinis laukas yra stiprus (</w:t>
      </w:r>
      <w:r w:rsidR="004013A0" w:rsidRPr="000B7600">
        <w:rPr>
          <w:position w:val="-14"/>
        </w:rPr>
        <w:object w:dxaOrig="960" w:dyaOrig="380">
          <v:shape id="_x0000_i1105" type="#_x0000_t75" style="width:48.2pt;height:18.15pt" o:ole="">
            <v:imagedata r:id="rId182" o:title=""/>
          </v:shape>
          <o:OLEObject Type="Embed" ProgID="Equation.3" ShapeID="_x0000_i1105" DrawAspect="Content" ObjectID="_1441354802" r:id="rId183"/>
        </w:object>
      </w:r>
      <w:r w:rsidR="004013A0">
        <w:t xml:space="preserve">). Išskleidžiame (16) Teiloro-Makloreno eilute ir paliekame tik pirmos eilės mažus dydžius. Tuomet </w:t>
      </w:r>
    </w:p>
    <w:p w:rsidR="004013A0" w:rsidRDefault="004013A0" w:rsidP="00CE5277">
      <w:pPr>
        <w:jc w:val="right"/>
      </w:pPr>
      <w:r w:rsidRPr="000B7600">
        <w:rPr>
          <w:position w:val="-36"/>
        </w:rPr>
        <w:object w:dxaOrig="2560" w:dyaOrig="840">
          <v:shape id="_x0000_i1106" type="#_x0000_t75" style="width:127.7pt;height:41.95pt" o:ole="">
            <v:imagedata r:id="rId184" o:title=""/>
          </v:shape>
          <o:OLEObject Type="Embed" ProgID="Equation.3" ShapeID="_x0000_i1106" DrawAspect="Content" ObjectID="_1441354803" r:id="rId185"/>
        </w:object>
      </w:r>
      <w:r>
        <w:tab/>
      </w:r>
      <w:r>
        <w:tab/>
      </w:r>
      <w:r>
        <w:tab/>
        <w:t>(24)</w:t>
      </w:r>
    </w:p>
    <w:p w:rsidR="004013A0" w:rsidRDefault="004013A0" w:rsidP="00C541B6">
      <w:r>
        <w:t xml:space="preserve">Kai </w:t>
      </w:r>
      <w:r w:rsidRPr="000B7600">
        <w:rPr>
          <w:position w:val="-6"/>
        </w:rPr>
        <w:object w:dxaOrig="560" w:dyaOrig="279">
          <v:shape id="_x0000_i1107" type="#_x0000_t75" style="width:28.15pt;height:13.75pt" o:ole="">
            <v:imagedata r:id="rId186" o:title=""/>
          </v:shape>
          <o:OLEObject Type="Embed" ProgID="Equation.3" ShapeID="_x0000_i1107" DrawAspect="Content" ObjectID="_1441354804" r:id="rId187"/>
        </w:object>
      </w:r>
      <w:r>
        <w:t xml:space="preserve">, imame fizikinę prasmę turintį neigiamą  </w:t>
      </w:r>
      <w:r w:rsidR="004E61C8" w:rsidRPr="004E61C8">
        <w:rPr>
          <w:position w:val="-6"/>
        </w:rPr>
        <w:pict>
          <v:shape id="_x0000_i1108" type="#_x0000_t75" style="width:10.65pt;height:13.75pt">
            <v:imagedata r:id="rId188" o:title=""/>
          </v:shape>
        </w:pict>
      </w:r>
      <w:r>
        <w:t xml:space="preserve"> sprendinį, t.y. </w:t>
      </w:r>
    </w:p>
    <w:p w:rsidR="004013A0" w:rsidRDefault="004013A0" w:rsidP="00CE5277">
      <w:pPr>
        <w:jc w:val="right"/>
      </w:pPr>
      <w:r w:rsidRPr="000B7600">
        <w:rPr>
          <w:position w:val="-30"/>
        </w:rPr>
        <w:object w:dxaOrig="1020" w:dyaOrig="680">
          <v:shape id="_x0000_i1109" type="#_x0000_t75" style="width:50.7pt;height:33.2pt" o:ole="">
            <v:imagedata r:id="rId189" o:title=""/>
          </v:shape>
          <o:OLEObject Type="Embed" ProgID="Equation.3" ShapeID="_x0000_i1109" DrawAspect="Content" ObjectID="_1441354805" r:id="rId190"/>
        </w:object>
      </w:r>
      <w:r>
        <w:t xml:space="preserve">, </w:t>
      </w:r>
      <w:r>
        <w:tab/>
      </w:r>
      <w:r>
        <w:tab/>
      </w:r>
      <w:r>
        <w:tab/>
      </w:r>
      <w:r>
        <w:tab/>
        <w:t>(25)</w:t>
      </w:r>
    </w:p>
    <w:p w:rsidR="004013A0" w:rsidRDefault="004013A0" w:rsidP="00C541B6">
      <w:r>
        <w:t xml:space="preserve">todėl </w:t>
      </w:r>
    </w:p>
    <w:p w:rsidR="004013A0" w:rsidRDefault="004013A0" w:rsidP="00CE5277">
      <w:pPr>
        <w:jc w:val="right"/>
      </w:pPr>
      <w:r w:rsidRPr="000B7600">
        <w:rPr>
          <w:position w:val="-32"/>
        </w:rPr>
        <w:object w:dxaOrig="2360" w:dyaOrig="760">
          <v:shape id="_x0000_i1110" type="#_x0000_t75" style="width:117.1pt;height:38.8pt" o:ole="">
            <v:imagedata r:id="rId191" o:title=""/>
          </v:shape>
          <o:OLEObject Type="Embed" ProgID="Equation.3" ShapeID="_x0000_i1110" DrawAspect="Content" ObjectID="_1441354806" r:id="rId192"/>
        </w:object>
      </w:r>
      <w:r w:rsidR="00CE5277">
        <w:t xml:space="preserve"> . </w:t>
      </w:r>
      <w:r>
        <w:tab/>
      </w:r>
      <w:r>
        <w:tab/>
      </w:r>
      <w:r>
        <w:tab/>
        <w:t>(26)</w:t>
      </w:r>
    </w:p>
    <w:p w:rsidR="004013A0" w:rsidRDefault="004013A0" w:rsidP="00C541B6">
      <w:r>
        <w:t xml:space="preserve">Taigi, skylių tankis mažėja eksponentiškai su charakteringu nuotoliu </w:t>
      </w:r>
      <w:r w:rsidRPr="000B7600">
        <w:rPr>
          <w:position w:val="-12"/>
        </w:rPr>
        <w:object w:dxaOrig="300" w:dyaOrig="360">
          <v:shape id="_x0000_i1111" type="#_x0000_t75" style="width:15.05pt;height:18.15pt" o:ole="">
            <v:imagedata r:id="rId193" o:title=""/>
          </v:shape>
          <o:OLEObject Type="Embed" ProgID="Equation.3" ShapeID="_x0000_i1111" DrawAspect="Content" ObjectID="_1441354807" r:id="rId194"/>
        </w:object>
      </w:r>
      <w:r>
        <w:t xml:space="preserve">, vadinamu skylių dreifo nuotoliu. </w:t>
      </w:r>
    </w:p>
    <w:p w:rsidR="004013A0" w:rsidRDefault="004013A0" w:rsidP="00C541B6">
      <w:r>
        <w:tab/>
        <w:t xml:space="preserve">Kai </w:t>
      </w:r>
      <w:r w:rsidRPr="000B7600">
        <w:rPr>
          <w:position w:val="-6"/>
        </w:rPr>
        <w:object w:dxaOrig="560" w:dyaOrig="279">
          <v:shape id="_x0000_i1112" type="#_x0000_t75" style="width:28.15pt;height:13.75pt" o:ole="">
            <v:imagedata r:id="rId195" o:title=""/>
          </v:shape>
          <o:OLEObject Type="Embed" ProgID="Equation.3" ShapeID="_x0000_i1112" DrawAspect="Content" ObjectID="_1441354808" r:id="rId196"/>
        </w:object>
      </w:r>
      <w:r>
        <w:t xml:space="preserve">, (24) formulėje imame „+“ ženklą ir gauname </w:t>
      </w:r>
    </w:p>
    <w:p w:rsidR="004013A0" w:rsidRDefault="004013A0" w:rsidP="00CE5277">
      <w:pPr>
        <w:jc w:val="right"/>
      </w:pPr>
      <w:r w:rsidRPr="000B7600">
        <w:rPr>
          <w:position w:val="-34"/>
        </w:rPr>
        <w:object w:dxaOrig="2180" w:dyaOrig="760">
          <v:shape id="_x0000_i1113" type="#_x0000_t75" style="width:108.3pt;height:38.8pt" o:ole="">
            <v:imagedata r:id="rId197" o:title=""/>
          </v:shape>
          <o:OLEObject Type="Embed" ProgID="Equation.3" ShapeID="_x0000_i1113" DrawAspect="Content" ObjectID="_1441354809" r:id="rId198"/>
        </w:object>
      </w:r>
      <w:r w:rsidR="00CE5277">
        <w:t xml:space="preserve">. </w:t>
      </w:r>
      <w:r w:rsidR="00CE5277">
        <w:tab/>
      </w:r>
      <w:r>
        <w:tab/>
      </w:r>
      <w:r>
        <w:tab/>
        <w:t>(27)</w:t>
      </w:r>
    </w:p>
    <w:p w:rsidR="004013A0" w:rsidRDefault="004013A0" w:rsidP="00C541B6">
      <w:r>
        <w:t xml:space="preserve">Tuo būdu, </w:t>
      </w:r>
    </w:p>
    <w:p w:rsidR="004013A0" w:rsidRDefault="004013A0" w:rsidP="00CE5277">
      <w:pPr>
        <w:jc w:val="right"/>
      </w:pPr>
      <w:r w:rsidRPr="000B7600">
        <w:rPr>
          <w:position w:val="-28"/>
        </w:rPr>
        <w:object w:dxaOrig="2280" w:dyaOrig="680">
          <v:shape id="_x0000_i1114" type="#_x0000_t75" style="width:113.95pt;height:33.2pt" o:ole="">
            <v:imagedata r:id="rId199" o:title=""/>
          </v:shape>
          <o:OLEObject Type="Embed" ProgID="Equation.3" ShapeID="_x0000_i1114" DrawAspect="Content" ObjectID="_1441354810" r:id="rId200"/>
        </w:object>
      </w:r>
      <w:r>
        <w:t xml:space="preserve"> .</w:t>
      </w:r>
      <w:r>
        <w:tab/>
      </w:r>
      <w:r>
        <w:tab/>
      </w:r>
      <w:r>
        <w:tab/>
        <w:t>(28)</w:t>
      </w:r>
    </w:p>
    <w:p w:rsidR="004013A0" w:rsidRDefault="004013A0" w:rsidP="00C541B6">
      <w:r>
        <w:t xml:space="preserve">Tai sprendinys, kuris aprašo skylių difuziją stabdančiame lauke. Dydis </w:t>
      </w:r>
      <w:r w:rsidRPr="000B7600">
        <w:rPr>
          <w:position w:val="-6"/>
        </w:rPr>
        <w:object w:dxaOrig="440" w:dyaOrig="279">
          <v:shape id="_x0000_i1115" type="#_x0000_t75" style="width:21.3pt;height:13.75pt" o:ole="">
            <v:imagedata r:id="rId201" o:title=""/>
          </v:shape>
          <o:OLEObject Type="Embed" ProgID="Equation.3" ShapeID="_x0000_i1115" DrawAspect="Content" ObjectID="_1441354811" r:id="rId202"/>
        </w:object>
      </w:r>
      <w:r>
        <w:t xml:space="preserve"> yra skylės potencinės energijos padidėjimas prieš lauko kryptį nuėjus kelią </w:t>
      </w:r>
      <w:r>
        <w:rPr>
          <w:i/>
        </w:rPr>
        <w:t>x</w:t>
      </w:r>
      <w:r>
        <w:t xml:space="preserve">. Tuo būdu, (28) nusako skylių Bolcmano pasiskirstymą pagal energijas. </w:t>
      </w:r>
    </w:p>
    <w:p w:rsidR="004013A0" w:rsidRDefault="004013A0" w:rsidP="00C541B6"/>
    <w:p w:rsidR="004013A0" w:rsidRDefault="004013A0" w:rsidP="00C541B6">
      <w:r>
        <w:rPr>
          <w:b/>
        </w:rPr>
        <w:t>Reziumė:</w:t>
      </w:r>
      <w:r>
        <w:t xml:space="preserve"> Elektrinis laukas deformuoja difuzijos procesų sąlygotą krūvininkų tankio pasiskirstymą. Jei injekcija pastovi, tai matome, kad esant stipriam elektriniam laukui krūvininkai bus atitraukiami nuo injekcijos taško ir judės elektrinio lauko kryptimi (</w:t>
      </w:r>
      <w:r w:rsidRPr="00CE5277">
        <w:rPr>
          <w:i/>
        </w:rPr>
        <w:t>2 pav., c</w:t>
      </w:r>
      <w:r>
        <w:t xml:space="preserve">). </w:t>
      </w:r>
    </w:p>
    <w:p w:rsidR="004013A0" w:rsidRDefault="004013A0" w:rsidP="004013A0">
      <w:pPr>
        <w:spacing w:after="80" w:line="240" w:lineRule="auto"/>
      </w:pPr>
    </w:p>
    <w:p w:rsidR="000235EF" w:rsidRDefault="00CE5277" w:rsidP="0080792B">
      <w:pPr>
        <w:spacing w:line="360" w:lineRule="auto"/>
        <w:jc w:val="left"/>
      </w:pPr>
      <w:r>
        <w:br w:type="page"/>
      </w:r>
    </w:p>
    <w:p w:rsidR="004013A0" w:rsidRDefault="000235EF" w:rsidP="000235EF">
      <w:r>
        <w:lastRenderedPageBreak/>
        <w:tab/>
      </w:r>
      <w:r w:rsidR="004013A0">
        <w:t xml:space="preserve">Dabar panagrinėkime difuzinio pasiskirstymo nusistovėjimo kinetiką, t.y. atsižvelgsime į krūvininkų tankio priklausomybę nuo elektrinio lauko. Grįžtame prie </w:t>
      </w:r>
    </w:p>
    <w:p w:rsidR="004013A0" w:rsidRDefault="004013A0" w:rsidP="000235EF">
      <w:pPr>
        <w:spacing w:after="80" w:line="240" w:lineRule="auto"/>
        <w:jc w:val="right"/>
        <w:rPr>
          <w:sz w:val="22"/>
        </w:rPr>
      </w:pPr>
      <w:r w:rsidRPr="000B7600">
        <w:rPr>
          <w:position w:val="-32"/>
        </w:rPr>
        <w:object w:dxaOrig="2340" w:dyaOrig="740">
          <v:shape id="_x0000_i1116" type="#_x0000_t75" style="width:117.1pt;height:36.3pt" o:ole="">
            <v:imagedata r:id="rId203" o:title=""/>
          </v:shape>
          <o:OLEObject Type="Embed" ProgID="Equation.3" ShapeID="_x0000_i1116" DrawAspect="Content" ObjectID="_1441354812" r:id="rId204"/>
        </w:object>
      </w:r>
      <w:r>
        <w:t xml:space="preserve">, </w:t>
      </w:r>
      <w:r>
        <w:tab/>
      </w:r>
      <w:r>
        <w:tab/>
      </w:r>
      <w:r w:rsidR="000235EF">
        <w:tab/>
      </w:r>
      <w:r>
        <w:tab/>
        <w:t>(29)</w:t>
      </w:r>
    </w:p>
    <w:p w:rsidR="004013A0" w:rsidRDefault="004013A0" w:rsidP="004013A0">
      <w:pPr>
        <w:spacing w:after="80" w:line="240" w:lineRule="auto"/>
      </w:pPr>
      <w:r>
        <w:t xml:space="preserve">kurios sprendinys </w:t>
      </w:r>
    </w:p>
    <w:p w:rsidR="004013A0" w:rsidRDefault="004013A0" w:rsidP="000235EF">
      <w:pPr>
        <w:spacing w:after="80" w:line="240" w:lineRule="auto"/>
        <w:jc w:val="right"/>
      </w:pPr>
      <w:r w:rsidRPr="000B7600">
        <w:rPr>
          <w:position w:val="-34"/>
        </w:rPr>
        <w:object w:dxaOrig="3440" w:dyaOrig="800">
          <v:shape id="_x0000_i1117" type="#_x0000_t75" style="width:172.15pt;height:40.05pt" o:ole="">
            <v:imagedata r:id="rId205" o:title=""/>
          </v:shape>
          <o:OLEObject Type="Embed" ProgID="Equation.3" ShapeID="_x0000_i1117" DrawAspect="Content" ObjectID="_1441354813" r:id="rId206"/>
        </w:object>
      </w:r>
      <w:r>
        <w:t xml:space="preserve"> . </w:t>
      </w:r>
      <w:r>
        <w:tab/>
      </w:r>
      <w:r>
        <w:tab/>
      </w:r>
      <w:r>
        <w:tab/>
        <w:t>(30)</w:t>
      </w:r>
    </w:p>
    <w:p w:rsidR="004013A0" w:rsidRDefault="004013A0" w:rsidP="000235EF">
      <w:r>
        <w:rPr>
          <w:iCs/>
        </w:rPr>
        <w:t xml:space="preserve">Čia </w:t>
      </w:r>
      <w:r w:rsidRPr="000B7600">
        <w:rPr>
          <w:iCs/>
          <w:position w:val="-14"/>
        </w:rPr>
        <w:object w:dxaOrig="360" w:dyaOrig="380">
          <v:shape id="_x0000_i1118" type="#_x0000_t75" style="width:18.15pt;height:18.15pt" o:ole="">
            <v:imagedata r:id="rId207" o:title=""/>
          </v:shape>
          <o:OLEObject Type="Embed" ProgID="Equation.3" ShapeID="_x0000_i1118" DrawAspect="Content" ObjectID="_1441354814" r:id="rId208"/>
        </w:object>
      </w:r>
      <w:r>
        <w:rPr>
          <w:i/>
          <w:iCs/>
        </w:rPr>
        <w:t xml:space="preserve"> -</w:t>
      </w:r>
      <w:r>
        <w:t xml:space="preserve"> visų injektuotų skylių, tenkančių šio strypinio bandinio skerspjūvio plotui, skaičius. Gautas </w:t>
      </w:r>
      <w:r w:rsidR="000235EF">
        <w:t>s</w:t>
      </w:r>
      <w:r>
        <w:t xml:space="preserve">prendinys rodo, kad impulsas laikui bėgant plinta, o amplitudė mažėja, o visas nepusiausvirųjų skylių skaičius bandinio skerspjūviui  laiko omentu  </w:t>
      </w:r>
      <w:r>
        <w:rPr>
          <w:i/>
          <w:iCs/>
        </w:rPr>
        <w:t>t</w:t>
      </w:r>
      <w:r>
        <w:t xml:space="preserve"> </w:t>
      </w:r>
      <w:r w:rsidR="000235EF">
        <w:t xml:space="preserve"> </w:t>
      </w:r>
      <w:r>
        <w:t xml:space="preserve">bus </w:t>
      </w:r>
      <w:r w:rsidRPr="000B7600">
        <w:rPr>
          <w:position w:val="-34"/>
        </w:rPr>
        <w:object w:dxaOrig="1460" w:dyaOrig="800">
          <v:shape id="_x0000_i1119" type="#_x0000_t75" style="width:73.25pt;height:40.05pt" o:ole="">
            <v:imagedata r:id="rId209" o:title=""/>
          </v:shape>
          <o:OLEObject Type="Embed" ProgID="Equation.3" ShapeID="_x0000_i1119" DrawAspect="Content" ObjectID="_1441354815" r:id="rId210"/>
        </w:object>
      </w:r>
      <w:r>
        <w:t>.</w:t>
      </w:r>
    </w:p>
    <w:p w:rsidR="004013A0" w:rsidRDefault="000235EF" w:rsidP="000235EF">
      <w:r>
        <w:rPr>
          <w:i/>
        </w:rPr>
        <w:tab/>
      </w:r>
      <w:r w:rsidR="004013A0" w:rsidRPr="000235EF">
        <w:rPr>
          <w:i/>
        </w:rPr>
        <w:t>3 pav.</w:t>
      </w:r>
      <w:r w:rsidR="004013A0">
        <w:t xml:space="preserve"> pavaizduoti skylių tankio koordinatinis profilis </w:t>
      </w:r>
      <w:r w:rsidR="004013A0" w:rsidRPr="000B7600">
        <w:rPr>
          <w:position w:val="-10"/>
        </w:rPr>
        <w:object w:dxaOrig="800" w:dyaOrig="320">
          <v:shape id="_x0000_i1120" type="#_x0000_t75" style="width:40.05pt;height:16.3pt" o:ole="">
            <v:imagedata r:id="rId211" o:title=""/>
          </v:shape>
          <o:OLEObject Type="Embed" ProgID="Equation.3" ShapeID="_x0000_i1120" DrawAspect="Content" ObjectID="_1441354816" r:id="rId212"/>
        </w:object>
      </w:r>
      <w:r w:rsidR="004013A0">
        <w:t xml:space="preserve"> skirtingais laiko momentais </w:t>
      </w:r>
      <w:r w:rsidR="004013A0">
        <w:rPr>
          <w:i/>
        </w:rPr>
        <w:t>t,</w:t>
      </w:r>
      <w:r w:rsidR="004013A0">
        <w:t xml:space="preserve"> kai </w:t>
      </w:r>
      <w:r w:rsidR="004013A0" w:rsidRPr="000B7600">
        <w:rPr>
          <w:position w:val="-6"/>
        </w:rPr>
        <w:object w:dxaOrig="620" w:dyaOrig="279">
          <v:shape id="_x0000_i1121" type="#_x0000_t75" style="width:31.3pt;height:13.75pt" o:ole="">
            <v:imagedata r:id="rId213" o:title=""/>
          </v:shape>
          <o:OLEObject Type="Embed" ProgID="Equation.3" ShapeID="_x0000_i1121" DrawAspect="Content" ObjectID="_1441354817" r:id="rId214"/>
        </w:object>
      </w:r>
      <w:r w:rsidR="004013A0">
        <w:rPr>
          <w:b/>
          <w:i/>
        </w:rPr>
        <w:t xml:space="preserve">. </w:t>
      </w:r>
      <w:r w:rsidR="004013A0">
        <w:t xml:space="preserve">Matome, kad be elektrinio lauko krūvininkų tankis mažėja dėl rekombinacijos ir kartu plečiasi aplink zoną, kurioje vyksta injekcija, dėl difuzijos. </w:t>
      </w:r>
    </w:p>
    <w:p w:rsidR="004013A0" w:rsidRDefault="004013A0" w:rsidP="000235EF">
      <w:r>
        <w:t>Dabar įjunkime elektrinį lauką</w:t>
      </w:r>
      <w:r>
        <w:rPr>
          <w:sz w:val="22"/>
        </w:rPr>
        <w:t xml:space="preserve"> </w:t>
      </w:r>
      <w:r>
        <w:rPr>
          <w:i/>
          <w:iCs/>
          <w:sz w:val="22"/>
        </w:rPr>
        <w:t>E,</w:t>
      </w:r>
      <w:r>
        <w:rPr>
          <w:sz w:val="22"/>
        </w:rPr>
        <w:t xml:space="preserve"> </w:t>
      </w:r>
      <w:r>
        <w:t xml:space="preserve">ir laikykime jį pastoviu. Sprendinį gausime, (30) išraiškoje vietoje  </w:t>
      </w:r>
      <w:r>
        <w:rPr>
          <w:i/>
        </w:rPr>
        <w:t>x</w:t>
      </w:r>
      <w:r>
        <w:t xml:space="preserve"> imdami </w:t>
      </w:r>
      <w:r w:rsidRPr="000B7600">
        <w:rPr>
          <w:position w:val="-14"/>
        </w:rPr>
        <w:object w:dxaOrig="920" w:dyaOrig="380">
          <v:shape id="_x0000_i1122" type="#_x0000_t75" style="width:46.35pt;height:18.15pt" o:ole="">
            <v:imagedata r:id="rId215" o:title=""/>
          </v:shape>
          <o:OLEObject Type="Embed" ProgID="Equation.3" ShapeID="_x0000_i1122" DrawAspect="Content" ObjectID="_1441354818" r:id="rId216"/>
        </w:object>
      </w:r>
      <w:r>
        <w:t xml:space="preserve">: </w:t>
      </w:r>
    </w:p>
    <w:p w:rsidR="004013A0" w:rsidRDefault="004013A0" w:rsidP="000235EF">
      <w:pPr>
        <w:spacing w:after="80" w:line="240" w:lineRule="auto"/>
        <w:jc w:val="right"/>
      </w:pPr>
      <w:r w:rsidRPr="000B7600">
        <w:rPr>
          <w:position w:val="-36"/>
        </w:rPr>
        <w:object w:dxaOrig="4560" w:dyaOrig="840">
          <v:shape id="_x0000_i1123" type="#_x0000_t75" style="width:227.9pt;height:41.95pt" o:ole="">
            <v:imagedata r:id="rId217" o:title=""/>
          </v:shape>
          <o:OLEObject Type="Embed" ProgID="Equation.3" ShapeID="_x0000_i1123" DrawAspect="Content" ObjectID="_1441354819" r:id="rId218"/>
        </w:object>
      </w:r>
      <w:r w:rsidR="000235EF">
        <w:tab/>
        <w:t>.</w:t>
      </w:r>
      <w:r w:rsidR="000235EF">
        <w:tab/>
      </w:r>
      <w:r>
        <w:t>(31)</w:t>
      </w:r>
    </w:p>
    <w:p w:rsidR="004013A0" w:rsidRDefault="004013A0" w:rsidP="000235EF">
      <w:r>
        <w:t xml:space="preserve">Šis sprendinys rodo, kad skylių paketas slenka lauko kryptimi </w:t>
      </w:r>
      <w:r>
        <w:rPr>
          <w:i/>
          <w:iCs/>
        </w:rPr>
        <w:t>E</w:t>
      </w:r>
      <w:r>
        <w:rPr>
          <w:rFonts w:ascii="Symbol" w:hAnsi="Symbol"/>
          <w:i/>
          <w:iCs/>
        </w:rPr>
        <w:t></w:t>
      </w:r>
      <w:r>
        <w:rPr>
          <w:i/>
          <w:iCs/>
          <w:vertAlign w:val="subscript"/>
        </w:rPr>
        <w:t>p</w:t>
      </w:r>
      <w:r>
        <w:t xml:space="preserve"> greičiu ir  plinta judėdamas dėl difuzijos ( jo plotis </w:t>
      </w:r>
      <w:r w:rsidRPr="000B7600">
        <w:rPr>
          <w:position w:val="-16"/>
        </w:rPr>
        <w:object w:dxaOrig="760" w:dyaOrig="440">
          <v:shape id="_x0000_i1124" type="#_x0000_t75" style="width:38.8pt;height:21.3pt" o:ole="">
            <v:imagedata r:id="rId219" o:title=""/>
          </v:shape>
          <o:OLEObject Type="Embed" ProgID="Equation.3" ShapeID="_x0000_i1124" DrawAspect="Content" ObjectID="_1441354820" r:id="rId220"/>
        </w:object>
      </w:r>
      <w:r>
        <w:rPr>
          <w:i/>
          <w:iCs/>
        </w:rPr>
        <w:t>)</w:t>
      </w:r>
      <w:r>
        <w:t xml:space="preserve">, o amplitudė mažėja dėl rekombinacijos proporcingai </w:t>
      </w:r>
      <w:r w:rsidRPr="000B7600">
        <w:rPr>
          <w:position w:val="-34"/>
        </w:rPr>
        <w:object w:dxaOrig="1100" w:dyaOrig="800">
          <v:shape id="_x0000_i1125" type="#_x0000_t75" style="width:54.45pt;height:40.05pt" o:ole="">
            <v:imagedata r:id="rId221" o:title=""/>
          </v:shape>
          <o:OLEObject Type="Embed" ProgID="Equation.3" ShapeID="_x0000_i1125" DrawAspect="Content" ObjectID="_1441354821" r:id="rId222"/>
        </w:object>
      </w:r>
      <w:r>
        <w:t xml:space="preserve">. Iš esmės, mes išsprendėme lygtį </w:t>
      </w:r>
    </w:p>
    <w:p w:rsidR="000235EF" w:rsidRDefault="004013A0" w:rsidP="000235EF">
      <w:pPr>
        <w:spacing w:after="80" w:line="240" w:lineRule="auto"/>
        <w:jc w:val="right"/>
      </w:pPr>
      <w:r>
        <w:tab/>
      </w:r>
      <w:r w:rsidRPr="000B7600">
        <w:rPr>
          <w:position w:val="-32"/>
        </w:rPr>
        <w:object w:dxaOrig="3300" w:dyaOrig="740">
          <v:shape id="_x0000_i1126" type="#_x0000_t75" style="width:165.3pt;height:36.3pt" o:ole="">
            <v:imagedata r:id="rId223" o:title=""/>
          </v:shape>
          <o:OLEObject Type="Embed" ProgID="Equation.3" ShapeID="_x0000_i1126" DrawAspect="Content" ObjectID="_1441354822" r:id="rId224"/>
        </w:object>
      </w:r>
      <w:r>
        <w:tab/>
        <w:t>.</w:t>
      </w:r>
      <w:r>
        <w:tab/>
      </w:r>
      <w:r>
        <w:tab/>
        <w:t>(32)</w:t>
      </w:r>
    </w:p>
    <w:p w:rsidR="004013A0" w:rsidRDefault="000235EF" w:rsidP="000235EF">
      <w:r>
        <w:tab/>
      </w:r>
      <w:r w:rsidR="004013A0">
        <w:t xml:space="preserve">Taigi, matuojant skylių profilį skirtingais laiko momentais </w:t>
      </w:r>
      <w:r w:rsidR="004013A0">
        <w:rPr>
          <w:i/>
        </w:rPr>
        <w:t xml:space="preserve">n </w:t>
      </w:r>
      <w:r w:rsidR="004013A0">
        <w:t xml:space="preserve">tipo puslaidininkyje, galima sužinoti </w:t>
      </w:r>
      <w:r w:rsidR="004013A0" w:rsidRPr="000B7600">
        <w:rPr>
          <w:position w:val="-14"/>
        </w:rPr>
        <w:object w:dxaOrig="660" w:dyaOrig="380">
          <v:shape id="_x0000_i1127" type="#_x0000_t75" style="width:33.2pt;height:18.15pt" o:ole="">
            <v:imagedata r:id="rId225" o:title=""/>
          </v:shape>
          <o:OLEObject Type="Embed" ProgID="Equation.3" ShapeID="_x0000_i1127" DrawAspect="Content" ObjectID="_1441354823" r:id="rId226"/>
        </w:object>
      </w:r>
      <w:r w:rsidR="004013A0">
        <w:t xml:space="preserve"> ir </w:t>
      </w:r>
      <w:r w:rsidR="004013A0" w:rsidRPr="000B7600">
        <w:rPr>
          <w:position w:val="-14"/>
        </w:rPr>
        <w:object w:dxaOrig="360" w:dyaOrig="380">
          <v:shape id="_x0000_i1128" type="#_x0000_t75" style="width:18.15pt;height:18.15pt" o:ole="">
            <v:imagedata r:id="rId227" o:title=""/>
          </v:shape>
          <o:OLEObject Type="Embed" ProgID="Equation.3" ShapeID="_x0000_i1128" DrawAspect="Content" ObjectID="_1441354824" r:id="rId228"/>
        </w:object>
      </w:r>
      <w:r w:rsidR="004013A0">
        <w:t>. Tokiu būdu surastą judrį bend</w:t>
      </w:r>
      <w:r>
        <w:t>ruoju atveju vadina ambipoliniu</w:t>
      </w:r>
      <w:r w:rsidR="004013A0">
        <w:t xml:space="preserve">dreifiniu judriu. Jei </w:t>
      </w:r>
      <w:r w:rsidR="004013A0" w:rsidRPr="000B7600">
        <w:rPr>
          <w:position w:val="-10"/>
        </w:rPr>
        <w:object w:dxaOrig="740" w:dyaOrig="260">
          <v:shape id="_x0000_i1129" type="#_x0000_t75" style="width:36.3pt;height:13.15pt" o:ole="">
            <v:imagedata r:id="rId229" o:title=""/>
          </v:shape>
          <o:OLEObject Type="Embed" ProgID="Equation.3" ShapeID="_x0000_i1129" DrawAspect="Content" ObjectID="_1441354825" r:id="rId230"/>
        </w:object>
      </w:r>
      <w:r w:rsidR="004013A0">
        <w:t xml:space="preserve"> arba </w:t>
      </w:r>
      <w:r w:rsidR="004013A0" w:rsidRPr="000B7600">
        <w:rPr>
          <w:position w:val="-10"/>
        </w:rPr>
        <w:object w:dxaOrig="740" w:dyaOrig="260">
          <v:shape id="_x0000_i1130" type="#_x0000_t75" style="width:36.3pt;height:13.15pt" o:ole="">
            <v:imagedata r:id="rId231" o:title=""/>
          </v:shape>
          <o:OLEObject Type="Embed" ProgID="Equation.3" ShapeID="_x0000_i1130" DrawAspect="Content" ObjectID="_1441354826" r:id="rId232"/>
        </w:object>
      </w:r>
      <w:r w:rsidR="004013A0">
        <w:t xml:space="preserve">, šis judris lygus </w:t>
      </w:r>
      <w:r>
        <w:t xml:space="preserve">atitinkamai skylių ir elektronų </w:t>
      </w:r>
      <w:r w:rsidR="004013A0">
        <w:t xml:space="preserve">judriu. </w:t>
      </w:r>
    </w:p>
    <w:p w:rsidR="004013A0" w:rsidRDefault="000235EF" w:rsidP="000235EF">
      <w:pPr>
        <w:spacing w:after="80" w:line="240" w:lineRule="auto"/>
        <w:jc w:val="center"/>
      </w:pPr>
      <w:r>
        <w:object w:dxaOrig="6320" w:dyaOrig="4969">
          <v:shape id="_x0000_i1131" type="#_x0000_t75" style="width:318.05pt;height:238.55pt" o:ole="">
            <v:imagedata r:id="rId233" o:title="" croptop="6378f" cropbottom="3066f" cropleft="2642f" cropright="3650f"/>
          </v:shape>
          <o:OLEObject Type="Embed" ProgID="Origin50.Graph" ShapeID="_x0000_i1131" DrawAspect="Content" ObjectID="_1441354827" r:id="rId234"/>
        </w:object>
      </w:r>
    </w:p>
    <w:p w:rsidR="000235EF" w:rsidRPr="000235EF" w:rsidRDefault="000235EF" w:rsidP="000235EF">
      <w:pPr>
        <w:spacing w:after="80" w:line="240" w:lineRule="auto"/>
        <w:ind w:right="-34"/>
        <w:jc w:val="center"/>
        <w:rPr>
          <w:i/>
          <w:color w:val="000000"/>
        </w:rPr>
      </w:pPr>
      <w:r w:rsidRPr="00A0161A">
        <w:rPr>
          <w:b/>
          <w:i/>
          <w:color w:val="000000"/>
        </w:rPr>
        <w:t>3 pav</w:t>
      </w:r>
      <w:r w:rsidR="00A0161A" w:rsidRPr="00A0161A">
        <w:rPr>
          <w:b/>
          <w:i/>
          <w:color w:val="000000"/>
        </w:rPr>
        <w:t>.</w:t>
      </w:r>
      <w:r w:rsidRPr="000235EF">
        <w:rPr>
          <w:i/>
          <w:color w:val="008080"/>
        </w:rPr>
        <w:t xml:space="preserve"> </w:t>
      </w:r>
      <w:r w:rsidRPr="000235EF">
        <w:rPr>
          <w:i/>
          <w:color w:val="000000"/>
        </w:rPr>
        <w:t xml:space="preserve">Šalutinių krūvininkų tankio mažėjimas dėl rekombinacijos ir plitimas dėl difuzijos aplink sritį, kurioje vyksta injekcija,  nuo laiko, kai </w:t>
      </w:r>
      <w:r w:rsidRPr="000235EF">
        <w:rPr>
          <w:i/>
          <w:color w:val="000000"/>
          <w:position w:val="-6"/>
        </w:rPr>
        <w:object w:dxaOrig="620" w:dyaOrig="279">
          <v:shape id="_x0000_i1132" type="#_x0000_t75" style="width:31.3pt;height:13.75pt" o:ole="">
            <v:imagedata r:id="rId235" o:title=""/>
          </v:shape>
          <o:OLEObject Type="Embed" ProgID="Equation.3" ShapeID="_x0000_i1132" DrawAspect="Content" ObjectID="_1441354828" r:id="rId236"/>
        </w:object>
      </w:r>
      <w:r w:rsidRPr="000235EF">
        <w:rPr>
          <w:i/>
          <w:color w:val="000000"/>
        </w:rPr>
        <w:t xml:space="preserve"> [formulė (30)].</w:t>
      </w:r>
    </w:p>
    <w:p w:rsidR="000235EF" w:rsidRDefault="000235EF" w:rsidP="004013A0">
      <w:pPr>
        <w:spacing w:after="80" w:line="240" w:lineRule="auto"/>
      </w:pPr>
    </w:p>
    <w:p w:rsidR="000235EF" w:rsidRPr="000235EF" w:rsidRDefault="000235EF" w:rsidP="000235EF">
      <w:pPr>
        <w:spacing w:after="80" w:line="240" w:lineRule="auto"/>
        <w:jc w:val="center"/>
      </w:pPr>
      <w:r>
        <w:object w:dxaOrig="6320" w:dyaOrig="4989">
          <v:shape id="_x0000_i1133" type="#_x0000_t75" style="width:313.05pt;height:236.65pt" o:ole="">
            <v:imagedata r:id="rId237" o:title="" croptop="6390f" cropbottom="2932f" cropleft="2621f" cropright="4122f"/>
          </v:shape>
          <o:OLEObject Type="Embed" ProgID="Origin50.Graph" ShapeID="_x0000_i1133" DrawAspect="Content" ObjectID="_1441354829" r:id="rId238"/>
        </w:object>
      </w:r>
    </w:p>
    <w:p w:rsidR="000235EF" w:rsidRPr="000235EF" w:rsidRDefault="000235EF" w:rsidP="000235EF">
      <w:pPr>
        <w:spacing w:line="240" w:lineRule="auto"/>
        <w:ind w:right="-1"/>
        <w:jc w:val="center"/>
        <w:rPr>
          <w:i/>
        </w:rPr>
      </w:pPr>
      <w:r w:rsidRPr="00A0161A">
        <w:rPr>
          <w:b/>
          <w:i/>
          <w:color w:val="000000"/>
        </w:rPr>
        <w:t>4 pav.</w:t>
      </w:r>
      <w:r w:rsidRPr="000235EF">
        <w:rPr>
          <w:i/>
          <w:color w:val="000000"/>
        </w:rPr>
        <w:t xml:space="preserve"> Krūvininkų tankio  mažėjimas (dėl rekombinacijos) ir plitimas dėl difuzijos nuo srities, kurioje vyksta injekcija, bei jų dreifas kristale išilgai elektrinio lauko, kai </w:t>
      </w:r>
      <w:r w:rsidRPr="000235EF">
        <w:rPr>
          <w:i/>
          <w:color w:val="000000"/>
          <w:position w:val="-6"/>
        </w:rPr>
        <w:object w:dxaOrig="620" w:dyaOrig="279">
          <v:shape id="_x0000_i1134" type="#_x0000_t75" style="width:31.3pt;height:13.75pt" o:ole="">
            <v:imagedata r:id="rId239" o:title=""/>
          </v:shape>
          <o:OLEObject Type="Embed" ProgID="Equation.3" ShapeID="_x0000_i1134" DrawAspect="Content" ObjectID="_1441354830" r:id="rId240"/>
        </w:object>
      </w:r>
      <w:r>
        <w:rPr>
          <w:i/>
          <w:color w:val="000000"/>
        </w:rPr>
        <w:br/>
      </w:r>
      <w:r w:rsidRPr="000235EF">
        <w:rPr>
          <w:i/>
          <w:color w:val="000000"/>
        </w:rPr>
        <w:t>[formulė (31)].</w:t>
      </w:r>
    </w:p>
    <w:p w:rsidR="000235EF" w:rsidRDefault="000235EF" w:rsidP="004013A0">
      <w:pPr>
        <w:spacing w:after="80" w:line="240" w:lineRule="auto"/>
      </w:pPr>
    </w:p>
    <w:p w:rsidR="000235EF" w:rsidRDefault="000235EF" w:rsidP="008301D0">
      <w:r>
        <w:tab/>
      </w:r>
      <w:r w:rsidR="004013A0">
        <w:t xml:space="preserve">Iš </w:t>
      </w:r>
      <w:r w:rsidR="004013A0" w:rsidRPr="000235EF">
        <w:rPr>
          <w:i/>
        </w:rPr>
        <w:t>4 pav.</w:t>
      </w:r>
      <w:r w:rsidR="004013A0">
        <w:t xml:space="preserve"> matome, kad injektuojami krūvininkai dreifuoja kristale išilgai elektrinio lauko, o jų tankis relaksuoja lygiai taip pat kaip ir be tempiančiojo lauko.</w:t>
      </w:r>
      <w:r>
        <w:t xml:space="preserve"> </w:t>
      </w:r>
    </w:p>
    <w:p w:rsidR="004013A0" w:rsidRPr="000235EF" w:rsidRDefault="000235EF" w:rsidP="008301D0">
      <w:r>
        <w:tab/>
      </w:r>
      <w:r w:rsidR="004013A0">
        <w:t>Ši analizė galioja, kol yra vienos rūšies priemaišinis puslaidininkis, kada elektrinio lauko pasiskirstymą sąlygoja pagrindiniai krūvininkai, o ta jų</w:t>
      </w:r>
      <w:r w:rsidR="004013A0">
        <w:rPr>
          <w:smallCaps/>
        </w:rPr>
        <w:t xml:space="preserve"> </w:t>
      </w:r>
      <w:r w:rsidR="004013A0">
        <w:t>dalis, kuri kompensuoja šalutinių krūvininkų sudarytą erdvinį krūvį, neperskirsto elektrinio lauko</w:t>
      </w:r>
      <w:r w:rsidR="008301D0">
        <w:rPr>
          <w:sz w:val="22"/>
        </w:rPr>
        <w:t>.</w:t>
      </w:r>
    </w:p>
    <w:p w:rsidR="004013A0" w:rsidRDefault="004013A0" w:rsidP="008301D0">
      <w:pPr>
        <w:pStyle w:val="Heading2"/>
        <w:numPr>
          <w:ilvl w:val="1"/>
          <w:numId w:val="18"/>
        </w:numPr>
      </w:pPr>
      <w:bookmarkStart w:id="22" w:name="_Toc367612058"/>
      <w:r>
        <w:lastRenderedPageBreak/>
        <w:t>Savasis puslaidininkis</w:t>
      </w:r>
      <w:bookmarkEnd w:id="22"/>
    </w:p>
    <w:p w:rsidR="004013A0" w:rsidRDefault="008301D0" w:rsidP="008301D0">
      <w:r>
        <w:tab/>
      </w:r>
      <w:r w:rsidR="004013A0">
        <w:t>Savajame puslaidininkyje ir esant pakankamam injekcijos lygiui, nebegalime nekreipti dėmesio į elektrinio lauko kitimą nuo koordinatės. Tada reikia spręsti tolydinumo lygtį bendru pavidalu:</w:t>
      </w:r>
    </w:p>
    <w:p w:rsidR="004013A0" w:rsidRDefault="004013A0" w:rsidP="008301D0">
      <w:pPr>
        <w:jc w:val="right"/>
      </w:pPr>
      <w:r w:rsidRPr="000B7600">
        <w:rPr>
          <w:position w:val="-32"/>
        </w:rPr>
        <w:object w:dxaOrig="4459" w:dyaOrig="740">
          <v:shape id="_x0000_i1135" type="#_x0000_t75" style="width:222.25pt;height:36.3pt" o:ole="">
            <v:imagedata r:id="rId241" o:title=""/>
          </v:shape>
          <o:OLEObject Type="Embed" ProgID="Equation.3" ShapeID="_x0000_i1135" DrawAspect="Content" ObjectID="_1441354831" r:id="rId242"/>
        </w:object>
      </w:r>
      <w:r>
        <w:t xml:space="preserve"> , </w:t>
      </w:r>
      <w:r>
        <w:tab/>
      </w:r>
      <w:r>
        <w:tab/>
        <w:t>(33)</w:t>
      </w:r>
    </w:p>
    <w:p w:rsidR="004013A0" w:rsidRDefault="004013A0" w:rsidP="008301D0">
      <w:pPr>
        <w:jc w:val="right"/>
      </w:pPr>
      <w:r w:rsidRPr="000B7600">
        <w:rPr>
          <w:position w:val="-30"/>
        </w:rPr>
        <w:object w:dxaOrig="4360" w:dyaOrig="720">
          <v:shape id="_x0000_i1136" type="#_x0000_t75" style="width:218.5pt;height:36.3pt" o:ole="">
            <v:imagedata r:id="rId243" o:title=""/>
          </v:shape>
          <o:OLEObject Type="Embed" ProgID="Equation.3" ShapeID="_x0000_i1136" DrawAspect="Content" ObjectID="_1441354832" r:id="rId244"/>
        </w:object>
      </w:r>
      <w:r>
        <w:t xml:space="preserve">  </w:t>
      </w:r>
      <w:r w:rsidR="008301D0">
        <w:tab/>
      </w:r>
      <w:r>
        <w:tab/>
        <w:t>(34)</w:t>
      </w:r>
    </w:p>
    <w:p w:rsidR="004013A0" w:rsidRDefault="004013A0" w:rsidP="008301D0">
      <w:r>
        <w:t>ir Puasono lygtį:</w:t>
      </w:r>
    </w:p>
    <w:p w:rsidR="004013A0" w:rsidRDefault="004013A0" w:rsidP="008301D0">
      <w:pPr>
        <w:jc w:val="right"/>
      </w:pPr>
      <w:r w:rsidRPr="000B7600">
        <w:rPr>
          <w:position w:val="-30"/>
        </w:rPr>
        <w:object w:dxaOrig="1579" w:dyaOrig="680">
          <v:shape id="_x0000_i1137" type="#_x0000_t75" style="width:78.25pt;height:33.2pt" o:ole="">
            <v:imagedata r:id="rId245" o:title=""/>
          </v:shape>
          <o:OLEObject Type="Embed" ProgID="Equation.3" ShapeID="_x0000_i1137" DrawAspect="Content" ObjectID="_1441354833" r:id="rId246"/>
        </w:object>
      </w:r>
      <w:r w:rsidR="008301D0">
        <w:t xml:space="preserve"> .</w:t>
      </w:r>
      <w:r>
        <w:tab/>
      </w:r>
      <w:r>
        <w:tab/>
      </w:r>
      <w:r>
        <w:tab/>
        <w:t>(35)</w:t>
      </w:r>
    </w:p>
    <w:p w:rsidR="004013A0" w:rsidRDefault="004013A0" w:rsidP="008301D0">
      <w:pPr>
        <w:rPr>
          <w:sz w:val="22"/>
        </w:rPr>
      </w:pPr>
      <w:r>
        <w:t xml:space="preserve">Įrašius </w:t>
      </w:r>
      <w:r w:rsidRPr="000B7600">
        <w:rPr>
          <w:position w:val="-24"/>
        </w:rPr>
        <w:object w:dxaOrig="380" w:dyaOrig="620">
          <v:shape id="_x0000_i1138" type="#_x0000_t75" style="width:18.15pt;height:31.3pt" o:ole="">
            <v:imagedata r:id="rId247" o:title=""/>
          </v:shape>
          <o:OLEObject Type="Embed" ProgID="Equation.3" ShapeID="_x0000_i1138" DrawAspect="Content" ObjectID="_1441354834" r:id="rId248"/>
        </w:object>
      </w:r>
      <w:r>
        <w:t xml:space="preserve"> iš Puasono lygties </w:t>
      </w:r>
      <w:r>
        <w:rPr>
          <w:sz w:val="22"/>
        </w:rPr>
        <w:t xml:space="preserve">į (33) ir (34), gauname </w:t>
      </w:r>
    </w:p>
    <w:p w:rsidR="004013A0" w:rsidRDefault="004013A0" w:rsidP="008301D0">
      <w:pPr>
        <w:jc w:val="right"/>
      </w:pPr>
      <w:r w:rsidRPr="000B7600">
        <w:rPr>
          <w:position w:val="-32"/>
        </w:rPr>
        <w:object w:dxaOrig="5040" w:dyaOrig="740">
          <v:shape id="_x0000_i1139" type="#_x0000_t75" style="width:252.3pt;height:36.3pt" o:ole="">
            <v:imagedata r:id="rId249" o:title=""/>
          </v:shape>
          <o:OLEObject Type="Embed" ProgID="Equation.3" ShapeID="_x0000_i1139" DrawAspect="Content" ObjectID="_1441354835" r:id="rId250"/>
        </w:object>
      </w:r>
      <w:r>
        <w:t xml:space="preserve">, </w:t>
      </w:r>
      <w:r>
        <w:tab/>
      </w:r>
      <w:r>
        <w:tab/>
        <w:t>(36)</w:t>
      </w:r>
    </w:p>
    <w:p w:rsidR="004013A0" w:rsidRDefault="004013A0" w:rsidP="008301D0">
      <w:pPr>
        <w:jc w:val="right"/>
      </w:pPr>
      <w:r w:rsidRPr="000B7600">
        <w:rPr>
          <w:position w:val="-30"/>
        </w:rPr>
        <w:object w:dxaOrig="4980" w:dyaOrig="720">
          <v:shape id="_x0000_i1140" type="#_x0000_t75" style="width:249.2pt;height:36.3pt" o:ole="">
            <v:imagedata r:id="rId251" o:title=""/>
          </v:shape>
          <o:OLEObject Type="Embed" ProgID="Equation.3" ShapeID="_x0000_i1140" DrawAspect="Content" ObjectID="_1441354836" r:id="rId252"/>
        </w:object>
      </w:r>
      <w:r>
        <w:t xml:space="preserve"> . </w:t>
      </w:r>
      <w:r>
        <w:tab/>
      </w:r>
      <w:r>
        <w:tab/>
        <w:t>(37)</w:t>
      </w:r>
    </w:p>
    <w:p w:rsidR="004013A0" w:rsidRDefault="004013A0" w:rsidP="008301D0">
      <w:r>
        <w:t xml:space="preserve">Čia </w:t>
      </w:r>
      <w:r w:rsidRPr="000B7600">
        <w:rPr>
          <w:position w:val="-14"/>
        </w:rPr>
        <w:object w:dxaOrig="1100" w:dyaOrig="380">
          <v:shape id="_x0000_i1141" type="#_x0000_t75" style="width:54.45pt;height:18.15pt" o:ole="">
            <v:imagedata r:id="rId253" o:title=""/>
          </v:shape>
          <o:OLEObject Type="Embed" ProgID="Equation.3" ShapeID="_x0000_i1141" DrawAspect="Content" ObjectID="_1441354837" r:id="rId254"/>
        </w:object>
      </w:r>
      <w:r>
        <w:t xml:space="preserve"> ir </w:t>
      </w:r>
      <w:r w:rsidRPr="000B7600">
        <w:rPr>
          <w:position w:val="-12"/>
        </w:rPr>
        <w:object w:dxaOrig="1060" w:dyaOrig="360">
          <v:shape id="_x0000_i1142" type="#_x0000_t75" style="width:53.85pt;height:18.15pt" o:ole="">
            <v:imagedata r:id="rId255" o:title=""/>
          </v:shape>
          <o:OLEObject Type="Embed" ProgID="Equation.3" ShapeID="_x0000_i1142" DrawAspect="Content" ObjectID="_1441354838" r:id="rId256"/>
        </w:object>
      </w:r>
      <w:r>
        <w:t xml:space="preserve"> - atitinkamai skylinis ir elektroninis puslaidininkio laidumas. </w:t>
      </w:r>
    </w:p>
    <w:p w:rsidR="004013A0" w:rsidRDefault="004013A0" w:rsidP="008301D0">
      <w:r>
        <w:t xml:space="preserve">Padauginame (36) iš </w:t>
      </w:r>
      <w:r w:rsidRPr="000B7600">
        <w:rPr>
          <w:position w:val="-12"/>
        </w:rPr>
        <w:object w:dxaOrig="320" w:dyaOrig="360">
          <v:shape id="_x0000_i1143" type="#_x0000_t75" style="width:16.3pt;height:18.15pt" o:ole="">
            <v:imagedata r:id="rId257" o:title=""/>
          </v:shape>
          <o:OLEObject Type="Embed" ProgID="Equation.3" ShapeID="_x0000_i1143" DrawAspect="Content" ObjectID="_1441354839" r:id="rId258"/>
        </w:object>
      </w:r>
      <w:r>
        <w:t xml:space="preserve">, o (37) iš </w:t>
      </w:r>
      <w:r w:rsidRPr="000B7600">
        <w:rPr>
          <w:position w:val="-14"/>
        </w:rPr>
        <w:object w:dxaOrig="340" w:dyaOrig="380">
          <v:shape id="_x0000_i1144" type="#_x0000_t75" style="width:16.9pt;height:18.15pt" o:ole="">
            <v:imagedata r:id="rId259" o:title=""/>
          </v:shape>
          <o:OLEObject Type="Embed" ProgID="Equation.3" ShapeID="_x0000_i1144" DrawAspect="Content" ObjectID="_1441354840" r:id="rId260"/>
        </w:object>
      </w:r>
      <w:r>
        <w:t xml:space="preserve"> ir šias lygybes sudėję gauname: </w:t>
      </w:r>
    </w:p>
    <w:p w:rsidR="004013A0" w:rsidRDefault="004013A0" w:rsidP="008301D0">
      <w:pPr>
        <w:jc w:val="right"/>
      </w:pPr>
      <w:r w:rsidRPr="000B7600">
        <w:rPr>
          <w:position w:val="-68"/>
        </w:rPr>
        <w:object w:dxaOrig="6920" w:dyaOrig="1480">
          <v:shape id="_x0000_i1145" type="#_x0000_t75" style="width:346.25pt;height:73.9pt" o:ole="">
            <v:imagedata r:id="rId261" o:title=""/>
          </v:shape>
          <o:OLEObject Type="Embed" ProgID="Equation.3" ShapeID="_x0000_i1145" DrawAspect="Content" ObjectID="_1441354841" r:id="rId262"/>
        </w:object>
      </w:r>
      <w:r>
        <w:tab/>
        <w:t>(38)</w:t>
      </w:r>
    </w:p>
    <w:p w:rsidR="004013A0" w:rsidRDefault="004013A0" w:rsidP="008301D0">
      <w:r>
        <w:t xml:space="preserve">Tardami, kad </w:t>
      </w:r>
      <w:r w:rsidRPr="000B7600">
        <w:rPr>
          <w:position w:val="-10"/>
        </w:rPr>
        <w:object w:dxaOrig="880" w:dyaOrig="320">
          <v:shape id="_x0000_i1146" type="#_x0000_t75" style="width:43.85pt;height:16.3pt" o:ole="">
            <v:imagedata r:id="rId263" o:title=""/>
          </v:shape>
          <o:OLEObject Type="Embed" ProgID="Equation.3" ShapeID="_x0000_i1146" DrawAspect="Content" ObjectID="_1441354842" r:id="rId264"/>
        </w:object>
      </w:r>
      <w:r>
        <w:t>, gauname</w:t>
      </w:r>
    </w:p>
    <w:p w:rsidR="004013A0" w:rsidRDefault="004013A0" w:rsidP="008301D0">
      <w:pPr>
        <w:jc w:val="right"/>
      </w:pPr>
      <w:r w:rsidRPr="000B7600">
        <w:rPr>
          <w:position w:val="-32"/>
        </w:rPr>
        <w:object w:dxaOrig="3200" w:dyaOrig="740">
          <v:shape id="_x0000_i1147" type="#_x0000_t75" style="width:160.3pt;height:36.3pt" o:ole="">
            <v:imagedata r:id="rId265" o:title=""/>
          </v:shape>
          <o:OLEObject Type="Embed" ProgID="Equation.3" ShapeID="_x0000_i1147" DrawAspect="Content" ObjectID="_1441354843" r:id="rId266"/>
        </w:object>
      </w:r>
      <w:r>
        <w:t xml:space="preserve"> .</w:t>
      </w:r>
      <w:r>
        <w:tab/>
      </w:r>
      <w:r w:rsidR="008301D0">
        <w:tab/>
      </w:r>
      <w:r>
        <w:tab/>
        <w:t>(39)</w:t>
      </w:r>
    </w:p>
    <w:p w:rsidR="004013A0" w:rsidRDefault="00931AFE" w:rsidP="008301D0">
      <w:r>
        <w:t>č</w:t>
      </w:r>
      <w:r w:rsidR="004013A0">
        <w:t xml:space="preserve">ia </w:t>
      </w:r>
    </w:p>
    <w:p w:rsidR="004013A0" w:rsidRDefault="004013A0" w:rsidP="00931AFE">
      <w:pPr>
        <w:jc w:val="right"/>
      </w:pPr>
      <w:r w:rsidRPr="000B7600">
        <w:rPr>
          <w:position w:val="-32"/>
        </w:rPr>
        <w:object w:dxaOrig="3820" w:dyaOrig="740">
          <v:shape id="_x0000_i1148" type="#_x0000_t75" style="width:191.6pt;height:36.3pt" o:ole="">
            <v:imagedata r:id="rId267" o:title=""/>
          </v:shape>
          <o:OLEObject Type="Embed" ProgID="Equation.3" ShapeID="_x0000_i1148" DrawAspect="Content" ObjectID="_1441354844" r:id="rId268"/>
        </w:object>
      </w:r>
      <w:r w:rsidR="00931AFE">
        <w:t xml:space="preserve"> .</w:t>
      </w:r>
      <w:r w:rsidR="00931AFE">
        <w:tab/>
      </w:r>
      <w:r w:rsidR="00931AFE">
        <w:tab/>
      </w:r>
      <w:r>
        <w:t>(40)</w:t>
      </w:r>
    </w:p>
    <w:p w:rsidR="00931AFE" w:rsidRDefault="00931AFE">
      <w:pPr>
        <w:spacing w:line="360" w:lineRule="auto"/>
        <w:jc w:val="left"/>
      </w:pPr>
      <w:r>
        <w:br w:type="page"/>
      </w:r>
    </w:p>
    <w:p w:rsidR="004013A0" w:rsidRDefault="004013A0" w:rsidP="008301D0">
      <w:r>
        <w:lastRenderedPageBreak/>
        <w:t xml:space="preserve">Pasinaudoję Einšteino sąryšiu </w:t>
      </w:r>
      <w:r w:rsidRPr="000B7600">
        <w:rPr>
          <w:position w:val="-30"/>
        </w:rPr>
        <w:object w:dxaOrig="1100" w:dyaOrig="720">
          <v:shape id="_x0000_i1149" type="#_x0000_t75" style="width:54.45pt;height:36.3pt" o:ole="">
            <v:imagedata r:id="rId269" o:title=""/>
          </v:shape>
          <o:OLEObject Type="Embed" ProgID="Equation.3" ShapeID="_x0000_i1149" DrawAspect="Content" ObjectID="_1441354845" r:id="rId270"/>
        </w:object>
      </w:r>
      <w:r>
        <w:t xml:space="preserve">, galime užrašyti </w:t>
      </w:r>
    </w:p>
    <w:p w:rsidR="004013A0" w:rsidRDefault="004013A0" w:rsidP="00931AFE">
      <w:pPr>
        <w:jc w:val="right"/>
      </w:pPr>
      <w:r w:rsidRPr="000B7600">
        <w:rPr>
          <w:position w:val="-64"/>
        </w:rPr>
        <w:object w:dxaOrig="1460" w:dyaOrig="1020">
          <v:shape id="_x0000_i1150" type="#_x0000_t75" style="width:73.25pt;height:50.7pt" o:ole="">
            <v:imagedata r:id="rId271" o:title=""/>
          </v:shape>
          <o:OLEObject Type="Embed" ProgID="Equation.3" ShapeID="_x0000_i1150" DrawAspect="Content" ObjectID="_1441354846" r:id="rId272"/>
        </w:object>
      </w:r>
      <w:r>
        <w:t xml:space="preserve"> .</w:t>
      </w:r>
      <w:r>
        <w:tab/>
      </w:r>
      <w:r>
        <w:tab/>
      </w:r>
      <w:r>
        <w:tab/>
        <w:t>(41)</w:t>
      </w:r>
    </w:p>
    <w:p w:rsidR="004013A0" w:rsidRDefault="004013A0" w:rsidP="008301D0">
      <w:r>
        <w:t xml:space="preserve">Taip pat </w:t>
      </w:r>
    </w:p>
    <w:p w:rsidR="004013A0" w:rsidRDefault="004013A0" w:rsidP="00931AFE">
      <w:pPr>
        <w:jc w:val="right"/>
      </w:pPr>
      <w:r w:rsidRPr="000B7600">
        <w:rPr>
          <w:position w:val="-64"/>
        </w:rPr>
        <w:object w:dxaOrig="3000" w:dyaOrig="1060">
          <v:shape id="_x0000_i1151" type="#_x0000_t75" style="width:150.25pt;height:53.85pt" o:ole="">
            <v:imagedata r:id="rId273" o:title=""/>
          </v:shape>
          <o:OLEObject Type="Embed" ProgID="Equation.3" ShapeID="_x0000_i1151" DrawAspect="Content" ObjectID="_1441354847" r:id="rId274"/>
        </w:object>
      </w:r>
      <w:r w:rsidR="00931AFE">
        <w:t xml:space="preserve"> .</w:t>
      </w:r>
      <w:r w:rsidR="00931AFE">
        <w:tab/>
      </w:r>
      <w:r>
        <w:tab/>
      </w:r>
      <w:r w:rsidR="00931AFE">
        <w:t xml:space="preserve">          </w:t>
      </w:r>
      <w:r>
        <w:t>(42)</w:t>
      </w:r>
    </w:p>
    <w:p w:rsidR="004013A0" w:rsidRDefault="004013A0" w:rsidP="008301D0">
      <w:r>
        <w:t xml:space="preserve">Koeficientą </w:t>
      </w:r>
      <w:r>
        <w:rPr>
          <w:i/>
        </w:rPr>
        <w:t>D</w:t>
      </w:r>
      <w:r>
        <w:t xml:space="preserve"> įprasta vadinti dvipolės difuzijos koeficientu, o </w:t>
      </w:r>
      <w:r w:rsidRPr="000B7600">
        <w:rPr>
          <w:position w:val="-10"/>
        </w:rPr>
        <w:object w:dxaOrig="240" w:dyaOrig="260">
          <v:shape id="_x0000_i1152" type="#_x0000_t75" style="width:11.9pt;height:13.15pt" o:ole="">
            <v:imagedata r:id="rId275" o:title=""/>
          </v:shape>
          <o:OLEObject Type="Embed" ProgID="Equation.3" ShapeID="_x0000_i1152" DrawAspect="Content" ObjectID="_1441354848" r:id="rId276"/>
        </w:object>
      </w:r>
      <w:r>
        <w:t xml:space="preserve"> - dvipolis judris. </w:t>
      </w:r>
    </w:p>
    <w:p w:rsidR="00931AFE" w:rsidRDefault="00931AFE" w:rsidP="00931AFE">
      <w:pPr>
        <w:rPr>
          <w:i/>
          <w:iCs/>
        </w:rPr>
      </w:pPr>
      <w:r>
        <w:tab/>
      </w:r>
      <w:r w:rsidR="004013A0">
        <w:t xml:space="preserve">(39) lygtis analogiška lygčiai priemaišinio puslaidininkio atveju, tik turime efektinį (dvipolės) difuzijos koeficientą ir efektinį (dvipolį) dreifinį judrį. Matome, kad savajame puslaidininkyje injektuotų krūvininkų paketo dreifo nebus (nes </w:t>
      </w:r>
      <w:r w:rsidR="004013A0" w:rsidRPr="000B7600">
        <w:rPr>
          <w:position w:val="-10"/>
        </w:rPr>
        <w:object w:dxaOrig="600" w:dyaOrig="320">
          <v:shape id="_x0000_i1153" type="#_x0000_t75" style="width:30.05pt;height:16.3pt" o:ole="">
            <v:imagedata r:id="rId277" o:title=""/>
          </v:shape>
          <o:OLEObject Type="Embed" ProgID="Equation.3" ShapeID="_x0000_i1153" DrawAspect="Content" ObjectID="_1441354849" r:id="rId278"/>
        </w:object>
      </w:r>
      <w:r w:rsidR="004013A0">
        <w:t xml:space="preserve">), o vyks tik krūvininkų difuzija, ką galima paaiškinti tokiu būdu. Savojo puslaidininkio atveju injektuotųjų krūvininkų skaičius yra visiškai kompensuotas kito ženklo krūvininkais, bet dėl abiejų krūvininkų lygiavertiškumo negali vykti paketo poliarizacija. Kiek išorinis laukas poliarizuoja paketą, tiek atsiradantis lauko gradientas kompensuoja šią poliarizaciją (pritraukia iš abiejų pusių </w:t>
      </w:r>
      <w:r w:rsidR="004013A0">
        <w:rPr>
          <w:i/>
          <w:iCs/>
        </w:rPr>
        <w:t>n</w:t>
      </w:r>
      <w:r w:rsidR="004013A0">
        <w:t xml:space="preserve"> ir </w:t>
      </w:r>
      <w:r w:rsidR="004013A0">
        <w:rPr>
          <w:i/>
          <w:iCs/>
        </w:rPr>
        <w:t>p,</w:t>
      </w:r>
      <w:r w:rsidR="004013A0">
        <w:t xml:space="preserve"> t.y. sąlygoja lyg difuzinį plitimą, tik charakteizuojamą kitu, efektiniu </w:t>
      </w:r>
      <w:r w:rsidR="004013A0">
        <w:rPr>
          <w:i/>
          <w:iCs/>
        </w:rPr>
        <w:t>D</w:t>
      </w:r>
      <w:r w:rsidR="004013A0">
        <w:rPr>
          <w:iCs/>
        </w:rPr>
        <w:t>)</w:t>
      </w:r>
      <w:r w:rsidR="004013A0">
        <w:rPr>
          <w:i/>
          <w:iCs/>
        </w:rPr>
        <w:t>.</w:t>
      </w:r>
    </w:p>
    <w:p w:rsidR="00931AFE" w:rsidRDefault="00931AFE">
      <w:pPr>
        <w:spacing w:line="360" w:lineRule="auto"/>
        <w:jc w:val="left"/>
        <w:rPr>
          <w:i/>
          <w:iCs/>
        </w:rPr>
      </w:pPr>
      <w:r>
        <w:rPr>
          <w:i/>
          <w:iCs/>
        </w:rPr>
        <w:br w:type="page"/>
      </w:r>
    </w:p>
    <w:p w:rsidR="008B69B6" w:rsidRPr="00B76AC0" w:rsidRDefault="008B69B6" w:rsidP="008B69B6">
      <w:pPr>
        <w:pStyle w:val="Heading1"/>
        <w:numPr>
          <w:ilvl w:val="0"/>
          <w:numId w:val="25"/>
        </w:numPr>
        <w:rPr>
          <w:kern w:val="20"/>
        </w:rPr>
      </w:pPr>
      <w:bookmarkStart w:id="23" w:name="_Toc367609230"/>
      <w:bookmarkStart w:id="24" w:name="_Toc367612059"/>
      <w:bookmarkEnd w:id="15"/>
      <w:bookmarkEnd w:id="16"/>
      <w:bookmarkEnd w:id="17"/>
      <w:bookmarkEnd w:id="18"/>
      <w:r>
        <w:rPr>
          <w:kern w:val="20"/>
        </w:rPr>
        <w:lastRenderedPageBreak/>
        <w:t>Tyrimo metodika</w:t>
      </w:r>
      <w:bookmarkEnd w:id="23"/>
      <w:bookmarkEnd w:id="24"/>
    </w:p>
    <w:p w:rsidR="008B69B6" w:rsidRDefault="008B69B6" w:rsidP="008B69B6">
      <w:pPr>
        <w:pStyle w:val="Heading2"/>
      </w:pPr>
      <w:bookmarkStart w:id="25" w:name="_Toc367609231"/>
      <w:bookmarkStart w:id="26" w:name="_Toc367612060"/>
      <w:r w:rsidRPr="00B76AC0">
        <w:t>4.1. Tyrimo metodo teorija</w:t>
      </w:r>
      <w:bookmarkEnd w:id="25"/>
      <w:bookmarkEnd w:id="26"/>
    </w:p>
    <w:p w:rsidR="008B69B6" w:rsidRDefault="008B69B6" w:rsidP="008B69B6">
      <w:pPr>
        <w:spacing w:after="80"/>
        <w:ind w:firstLine="284"/>
        <w:rPr>
          <w:b/>
        </w:rPr>
      </w:pPr>
      <w:r>
        <w:t xml:space="preserve">Dreifinio judrio matavimo metodas paremtas injektuotų vienoje bandinio vietoje šalutinių krūvininkų judėjimo greičio matavimu, pasirenkant injekciją per kontaktą. Tai realizuojama klasikiniame </w:t>
      </w:r>
      <w:r>
        <w:rPr>
          <w:b/>
        </w:rPr>
        <w:t>Haynes-Shockley eksperimente (</w:t>
      </w:r>
      <w:r>
        <w:t>1949 m.</w:t>
      </w:r>
      <w:r>
        <w:rPr>
          <w:b/>
        </w:rPr>
        <w:t xml:space="preserve">). </w:t>
      </w:r>
    </w:p>
    <w:p w:rsidR="008B69B6" w:rsidRDefault="008B69B6" w:rsidP="008B69B6">
      <w:pPr>
        <w:spacing w:after="80"/>
        <w:rPr>
          <w:b/>
          <w:bCs/>
          <w:iCs/>
          <w:sz w:val="20"/>
          <w:szCs w:val="20"/>
        </w:rPr>
      </w:pPr>
    </w:p>
    <w:p w:rsidR="008B69B6" w:rsidRDefault="008B69B6" w:rsidP="008B69B6">
      <w:pPr>
        <w:spacing w:after="80"/>
        <w:jc w:val="center"/>
        <w:rPr>
          <w:sz w:val="20"/>
          <w:szCs w:val="20"/>
        </w:rPr>
      </w:pPr>
      <w:r>
        <w:rPr>
          <w:noProof/>
          <w:sz w:val="20"/>
          <w:szCs w:val="20"/>
          <w:lang w:val="en-US" w:eastAsia="en-US"/>
        </w:rPr>
      </w:r>
      <w:r>
        <w:rPr>
          <w:sz w:val="20"/>
          <w:szCs w:val="20"/>
        </w:rPr>
        <w:pict>
          <v:group id="_x0000_s11359" editas="canvas" style="width:453.55pt;height:238.6pt;mso-position-horizontal-relative:char;mso-position-vertical-relative:line" coordorigin="1985,5413" coordsize="9071,4772">
            <o:lock v:ext="edit" aspectratio="t"/>
            <v:shape id="_x0000_s11360" type="#_x0000_t75" style="position:absolute;left:1985;top:5413;width:9071;height:4772" o:preferrelative="f">
              <v:fill o:detectmouseclick="t"/>
              <v:path o:extrusionok="t" o:connecttype="none"/>
              <o:lock v:ext="edit" text="t"/>
            </v:shape>
            <v:group id="_x0000_s11361" style="position:absolute;left:3174;top:5499;width:7075;height:4238" coordorigin="3624,5499" coordsize="7075,4238">
              <v:shape id="_x0000_s11362" type="#_x0000_t202" style="position:absolute;left:5437;top:5499;width:369;height:578" filled="f" fillcolor="white [3212]" stroked="f">
                <v:textbox>
                  <w:txbxContent>
                    <w:p w:rsidR="008B69B6" w:rsidRPr="00DD49A7" w:rsidRDefault="008B69B6" w:rsidP="008B69B6">
                      <w:pPr>
                        <w:rPr>
                          <w:i/>
                        </w:rPr>
                      </w:pPr>
                      <w:r>
                        <w:rPr>
                          <w:i/>
                        </w:rPr>
                        <w:t>I</w:t>
                      </w:r>
                    </w:p>
                  </w:txbxContent>
                </v:textbox>
              </v:shape>
              <v:rect id="_x0000_s11363" style="position:absolute;left:4578;top:6398;width:2106;height:503" strokeweight="2.25pt"/>
              <v:rect id="_x0000_s11364" style="position:absolute;left:4956;top:7557;width:1399;height:761" strokeweight="2.25pt"/>
              <v:rect id="_x0000_s11365" style="position:absolute;left:4956;top:8976;width:1399;height:76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66" type="#_x0000_t34" style="position:absolute;left:4556;top:6650;width:378;height:1288;rotation:180;flip:x y" o:connectortype="elbow" adj="-19314,111522,260343" strokeweight="1.5pt"/>
              <v:rect id="_x0000_s11367" style="position:absolute;left:7898;top:6529;width:220;height:684" strokeweight="2.25pt"/>
              <v:group id="_x0000_s11368" style="position:absolute;left:7855;top:7804;width:305;height:195" coordorigin="8325,9048" coordsize="305,195">
                <v:shape id="_x0000_s11369" type="#_x0000_t32" style="position:absolute;left:8395;top:9048;width:177;height:0" o:connectortype="straight" strokeweight="2.25pt"/>
                <v:shape id="_x0000_s11370" type="#_x0000_t32" style="position:absolute;left:8395;top:9180;width:177;height:1" o:connectortype="straight" strokeweight="2.25pt"/>
                <v:shape id="_x0000_s11371" type="#_x0000_t32" style="position:absolute;left:8325;top:9110;width:305;height:1" o:connectortype="straight" strokeweight="2.25pt"/>
                <v:shape id="_x0000_s11372" type="#_x0000_t32" style="position:absolute;left:8325;top:9242;width:305;height:1" o:connectortype="straight" strokeweight="2.25pt"/>
              </v:group>
              <v:oval id="_x0000_s11373" style="position:absolute;left:7057;top:7913;width:57;height:57" fillcolor="black [3213]"/>
              <v:oval id="_x0000_s11374" style="position:absolute;left:7070;top:9330;width:57;height:57" fillcolor="black [3213]"/>
              <v:oval id="_x0000_s11375" style="position:absolute;left:7980;top:5950;width:57;height:57" fillcolor="black [3213]"/>
              <v:oval id="_x0000_s11376" style="position:absolute;left:7993;top:9330;width:57;height:57" fillcolor="black [3213]"/>
              <v:group id="_x0000_s11377" style="position:absolute;left:8542;top:6949;width:2157;height:1410" coordorigin="7803,6825" coordsize="1981,1268">
                <v:rect id="_x0000_s11378" style="position:absolute;left:8230;top:6398;width:1127;height:1981;rotation:270" strokeweight="2.25pt"/>
                <v:shape id="_x0000_s11379" type="#_x0000_t202" style="position:absolute;left:8213;top:7493;width:1400;height:600" filled="f" stroked="f" strokecolor="black [3213]" strokeweight="2.25pt">
                  <v:textbox style="mso-next-textbox:#_x0000_s11379">
                    <w:txbxContent>
                      <w:p w:rsidR="008B69B6" w:rsidRPr="00994D93" w:rsidRDefault="008B69B6" w:rsidP="008B69B6">
                        <w:pPr>
                          <w:rPr>
                            <w:sz w:val="18"/>
                          </w:rPr>
                        </w:pPr>
                        <w:r w:rsidRPr="00994D93">
                          <w:rPr>
                            <w:sz w:val="18"/>
                          </w:rPr>
                          <w:t>Oscilografas</w:t>
                        </w:r>
                      </w:p>
                    </w:txbxContent>
                  </v:textbox>
                </v:shape>
                <v:roundrect id="_x0000_s11380" style="position:absolute;left:7993;top:6959;width:948;height:643" arcsize=".125" strokeweight="2.25pt"/>
              </v:group>
              <v:shapetype id="_x0000_t33" coordsize="21600,21600" o:spt="33" o:oned="t" path="m,l21600,r,21600e" filled="f">
                <v:stroke joinstyle="miter"/>
                <v:path arrowok="t" fillok="f" o:connecttype="none"/>
                <o:lock v:ext="edit" shapetype="t"/>
              </v:shapetype>
              <v:shape id="_x0000_s11381" type="#_x0000_t33" style="position:absolute;left:8354;top:5662;width:950;height:1584;rotation:270;flip:x" o:connectortype="elbow" adj="-218751,94486,-218751" strokeweight="1.5pt"/>
              <v:shape id="_x0000_s11382" type="#_x0000_t33" style="position:absolute;left:8050;top:8226;width:1571;height:1133;flip:y" o:connectortype="elbow" adj="-110681,178424,-110681" strokeweight="1.5pt"/>
              <v:shape id="_x0000_s11383" type="#_x0000_t32" style="position:absolute;left:8008;top:6007;width:1;height:500;flip:x" o:connectortype="straight" strokeweight="1.5pt"/>
              <v:shape id="_x0000_s11384" type="#_x0000_t32" style="position:absolute;left:8008;top:7235;width:1;height:576" o:connectortype="straight" strokeweight="1.5pt"/>
              <v:shape id="_x0000_s11385" type="#_x0000_t32" style="position:absolute;left:8012;top:8009;width:1;height:576" o:connectortype="straight" strokeweight="1.5pt"/>
              <v:shape id="_x0000_s11386" type="#_x0000_t32" style="position:absolute;left:8022;top:8933;width:1;height:397;flip:y" o:connectortype="straight" strokeweight="1.5pt"/>
              <v:group id="_x0000_s11387" style="position:absolute;left:7717;top:8396;width:650;height:600" coordorigin="7717,8396" coordsize="650,600">
                <v:oval id="_x0000_s11388" style="position:absolute;left:7804;top:8515;width:414;height:414" fillcolor="white [3212]" strokeweight="2.25pt"/>
                <v:shape id="_x0000_s11389" type="#_x0000_t202" style="position:absolute;left:7717;top:8396;width:650;height:600" filled="f" stroked="f" strokecolor="black [3213]">
                  <v:textbox style="mso-next-textbox:#_x0000_s11389">
                    <w:txbxContent>
                      <w:p w:rsidR="008B69B6" w:rsidRPr="00B364C6" w:rsidRDefault="008B69B6" w:rsidP="008B69B6">
                        <w:pPr>
                          <w:rPr>
                            <w:sz w:val="20"/>
                          </w:rPr>
                        </w:pPr>
                        <w:r w:rsidRPr="00B364C6">
                          <w:rPr>
                            <w:sz w:val="20"/>
                          </w:rPr>
                          <w:t>mA</w:t>
                        </w:r>
                      </w:p>
                    </w:txbxContent>
                  </v:textbox>
                </v:shape>
              </v:group>
              <v:shape id="_x0000_s11390" type="#_x0000_t32" style="position:absolute;left:7127;top:9359;width:866;height:1;flip:x" o:connectortype="straight" strokeweight="1.5pt"/>
              <v:shape id="_x0000_s11391" type="#_x0000_t32" style="position:absolute;left:7086;top:7970;width:13;height:1360" o:connectortype="straight" strokeweight="1.5pt"/>
              <v:shape id="_x0000_s11392" type="#_x0000_t32" style="position:absolute;left:6377;top:7938;width:680;height:4;flip:x y" o:connectortype="straight" strokeweight="1.5pt"/>
              <v:shape id="_x0000_s11393" type="#_x0000_t32" style="position:absolute;left:6377;top:9357;width:693;height:2;flip:x y" o:connectortype="straight" strokeweight="1.5pt"/>
              <v:shape id="_x0000_s11394" type="#_x0000_t32" style="position:absolute;left:5656;top:8340;width:1;height:614" o:connectortype="straight" strokeweight="1.5pt">
                <v:stroke endarrow="block"/>
              </v:shape>
              <v:shape id="_x0000_s11395" type="#_x0000_t33" style="position:absolute;left:3640;top:5989;width:1294;height:3368;rotation:180" o:connectortype="elbow" adj="-82360,-60009,-82360" strokeweight="1.5pt"/>
              <v:shape id="_x0000_s11396" type="#_x0000_t32" style="position:absolute;left:3624;top:5987;width:1077;height:2;flip:y" o:connectortype="straight" adj="10790,-129276000,-76260" strokeweight="1.5pt"/>
              <v:shape id="_x0000_s11397" type="#_x0000_t32" style="position:absolute;left:4683;top:5979;width:421;height:419" o:connectortype="straight" strokeweight="1.5pt">
                <v:stroke endarrow="block"/>
              </v:shape>
              <v:shape id="_x0000_s11398" type="#_x0000_t33" style="position:absolute;left:6264;top:7092;width:1263;height:380;rotation:270;flip:x" o:connectortype="elbow" adj="-121186,449792,-121186" strokeweight="1.5pt"/>
              <v:shape id="_x0000_s11399" type="#_x0000_t32" style="position:absolute;left:6575;top:5979;width:1405;height:6;flip:x" o:connectortype="straight" strokeweight="1.5pt"/>
              <v:group id="_x0000_s11400" style="position:absolute;left:5172;top:7757;width:959;height:313" coordorigin="2291,8202" coordsize="712,313">
                <v:shape id="_x0000_s11401" type="#_x0000_t34" style="position:absolute;left:2291;top:8202;width:356;height:313;flip:y" o:connectortype="elbow" adj="4368,587617,-139004" strokeweight="1.5pt"/>
                <v:shape id="_x0000_s11402" type="#_x0000_t34" style="position:absolute;left:2647;top:8202;width:356;height:313;flip:x y" o:connectortype="elbow" adj="4368,587617,-139004" strokeweight="1.5pt"/>
              </v:group>
              <v:group id="_x0000_s11403" style="position:absolute;left:5177;top:9191;width:960;height:313" coordorigin="2479,8663" coordsize="960,313">
                <v:shape id="_x0000_s11404" type="#_x0000_t34" style="position:absolute;left:2479;top:8663;width:480;height:313;flip:y" o:connectortype="elbow" adj="19259,587617,-139004" strokeweight="1.5pt"/>
                <v:shape id="_x0000_s11405" type="#_x0000_t34" style="position:absolute;left:2959;top:8663;width:480;height:313;flip:x y" o:connectortype="elbow" adj="19259,587617,-139004" strokeweight="1.5pt"/>
              </v:group>
              <v:shape id="_x0000_s11406" type="#_x0000_t202" style="position:absolute;left:4400;top:7352;width:556;height:578" filled="f" fillcolor="white [3212]" stroked="f">
                <v:textbox>
                  <w:txbxContent>
                    <w:p w:rsidR="008B69B6" w:rsidRDefault="008B69B6" w:rsidP="008B69B6">
                      <w:r>
                        <w:t>G</w:t>
                      </w:r>
                      <w:r w:rsidRPr="00DD49A7">
                        <w:rPr>
                          <w:vertAlign w:val="subscript"/>
                        </w:rPr>
                        <w:t>1</w:t>
                      </w:r>
                    </w:p>
                  </w:txbxContent>
                </v:textbox>
              </v:shape>
              <v:shape id="_x0000_s11407" type="#_x0000_t202" style="position:absolute;left:4344;top:8781;width:612;height:578" filled="f" fillcolor="white [3212]" stroked="f">
                <v:textbox>
                  <w:txbxContent>
                    <w:p w:rsidR="008B69B6" w:rsidRDefault="008B69B6" w:rsidP="008B69B6">
                      <w:r>
                        <w:t>G</w:t>
                      </w:r>
                      <w:r w:rsidRPr="00DD49A7">
                        <w:rPr>
                          <w:vertAlign w:val="subscript"/>
                        </w:rPr>
                        <w:t>2</w:t>
                      </w:r>
                    </w:p>
                  </w:txbxContent>
                </v:textbox>
              </v:shape>
              <v:shape id="_x0000_s11408" type="#_x0000_t202" style="position:absolute;left:7424;top:6523;width:670;height:578" filled="f" fillcolor="white [3212]" stroked="f">
                <v:textbox>
                  <w:txbxContent>
                    <w:p w:rsidR="008B69B6" w:rsidRPr="00DD49A7" w:rsidRDefault="008B69B6" w:rsidP="008B69B6">
                      <w:pPr>
                        <w:rPr>
                          <w:i/>
                        </w:rPr>
                      </w:pPr>
                      <w:r w:rsidRPr="00DD49A7">
                        <w:rPr>
                          <w:i/>
                        </w:rPr>
                        <w:t>R</w:t>
                      </w:r>
                      <w:r w:rsidRPr="00C3718D">
                        <w:rPr>
                          <w:vertAlign w:val="subscript"/>
                        </w:rPr>
                        <w:t>a</w:t>
                      </w:r>
                    </w:p>
                  </w:txbxContent>
                </v:textbox>
              </v:shape>
              <v:shape id="_x0000_s11409" type="#_x0000_t202" style="position:absolute;left:7426;top:7576;width:402;height:578" filled="f" fillcolor="white [3212]" stroked="f">
                <v:textbox>
                  <w:txbxContent>
                    <w:p w:rsidR="008B69B6" w:rsidRDefault="008B69B6" w:rsidP="008B69B6">
                      <w:r>
                        <w:t>B</w:t>
                      </w:r>
                    </w:p>
                  </w:txbxContent>
                </v:textbox>
              </v:shape>
              <v:shape id="_x0000_s11410" type="#_x0000_t32" style="position:absolute;left:5104;top:5816;width:1;height:582" o:connectortype="straight" strokeweight="1.5pt"/>
              <v:shape id="_x0000_s11411" type="#_x0000_t32" style="position:absolute;left:6136;top:5816;width:1;height:582" o:connectortype="straight" strokeweight="1.5pt"/>
              <v:shape id="_x0000_s11412" type="#_x0000_t32" style="position:absolute;left:6142;top:5979;width:449;height:415;flip:x" o:connectortype="straight" strokeweight="1.5pt">
                <v:stroke endarrow="block"/>
              </v:shape>
              <v:shape id="_x0000_s11413" type="#_x0000_t32" style="position:absolute;left:5105;top:5989;width:1037;height:0" o:connectortype="straight" strokeweight="1.5pt">
                <v:stroke startarrow="block" endarrow="block"/>
              </v:shape>
              <v:shape id="_x0000_s11414" type="#_x0000_t202" style="position:absolute;left:4317;top:5903;width:428;height:578" filled="f" fillcolor="white [3212]" stroked="f">
                <v:textbox>
                  <w:txbxContent>
                    <w:p w:rsidR="008B69B6" w:rsidRDefault="008B69B6" w:rsidP="008B69B6">
                      <w:r>
                        <w:t>E</w:t>
                      </w:r>
                    </w:p>
                  </w:txbxContent>
                </v:textbox>
              </v:shape>
              <v:shape id="_x0000_s11415" type="#_x0000_t202" style="position:absolute;left:6488;top:5920;width:417;height:578" filled="f" fillcolor="white [3212]" stroked="f">
                <v:textbox>
                  <w:txbxContent>
                    <w:p w:rsidR="008B69B6" w:rsidRDefault="008B69B6" w:rsidP="008B69B6">
                      <w:r>
                        <w:t>K</w:t>
                      </w:r>
                    </w:p>
                  </w:txbxContent>
                </v:textbox>
              </v:shape>
            </v:group>
            <w10:wrap type="none"/>
            <w10:anchorlock/>
          </v:group>
        </w:pict>
      </w:r>
    </w:p>
    <w:p w:rsidR="008B69B6" w:rsidRDefault="00A0161A" w:rsidP="008B69B6">
      <w:pPr>
        <w:spacing w:after="80"/>
        <w:jc w:val="center"/>
        <w:rPr>
          <w:bCs/>
          <w:i/>
          <w:iCs/>
          <w:szCs w:val="24"/>
        </w:rPr>
      </w:pPr>
      <w:r>
        <w:rPr>
          <w:b/>
          <w:bCs/>
          <w:iCs/>
          <w:szCs w:val="24"/>
        </w:rPr>
        <w:t>5</w:t>
      </w:r>
      <w:r w:rsidR="008B69B6" w:rsidRPr="008B69B6">
        <w:rPr>
          <w:b/>
          <w:bCs/>
          <w:iCs/>
          <w:szCs w:val="24"/>
        </w:rPr>
        <w:t xml:space="preserve"> pav.</w:t>
      </w:r>
      <w:r w:rsidR="008B69B6" w:rsidRPr="008B69B6">
        <w:rPr>
          <w:bCs/>
          <w:iCs/>
          <w:szCs w:val="24"/>
        </w:rPr>
        <w:t xml:space="preserve">  </w:t>
      </w:r>
      <w:r w:rsidR="008B69B6" w:rsidRPr="008B69B6">
        <w:rPr>
          <w:bCs/>
          <w:i/>
          <w:iCs/>
          <w:szCs w:val="24"/>
        </w:rPr>
        <w:t>Šalutinių krūvininkų dreifinio judrio matavimo schema.</w:t>
      </w:r>
    </w:p>
    <w:p w:rsidR="008B69B6" w:rsidRPr="008B69B6" w:rsidRDefault="008B69B6" w:rsidP="008B69B6">
      <w:pPr>
        <w:spacing w:after="80"/>
        <w:jc w:val="center"/>
        <w:rPr>
          <w:bCs/>
          <w:i/>
          <w:iCs/>
          <w:szCs w:val="24"/>
        </w:rPr>
      </w:pPr>
    </w:p>
    <w:p w:rsidR="008B69B6" w:rsidRDefault="008B69B6" w:rsidP="008B69B6">
      <w:pPr>
        <w:spacing w:after="80"/>
        <w:ind w:firstLine="284"/>
      </w:pPr>
      <w:r>
        <w:t>Metodo esmė tokia. Puslaidininkio tiriamasis bandinys turi būti strypelio pavidalo, jo ilgis turi būti žymiai didesnis už kitus matmenis. Jame elektrinį lauką sukuria pastovus įtampos šaltinis arba ilgų stačiakampių impulsų generatorius G</w:t>
      </w:r>
      <w:r>
        <w:rPr>
          <w:vertAlign w:val="subscript"/>
        </w:rPr>
        <w:t>1</w:t>
      </w:r>
      <w:r>
        <w:t>. Jei tiriamasis puslaidininkis yra mažos varžos, tai pastovios įtampos šaltinis netinka, nes bandinys kais. Šis kaitimas priklauso nuo įtampos ir trukdo matavimams. Generatoriaus G</w:t>
      </w:r>
      <w:r>
        <w:rPr>
          <w:vertAlign w:val="subscript"/>
        </w:rPr>
        <w:t>2</w:t>
      </w:r>
      <w:r>
        <w:t xml:space="preserve"> formuoja žymiai trumpesnį atitinkamo poliariškumo impulsą, kuris po užlaikymo paduodamas į emisinį elektrodą </w:t>
      </w:r>
      <w:r>
        <w:rPr>
          <w:i/>
          <w:iCs/>
        </w:rPr>
        <w:t>E,</w:t>
      </w:r>
      <w:r>
        <w:t xml:space="preserve"> tokiu būdu injektuojant šalutinius krūvininkus (injekcija per kontaktą). Tempiantis elektrinis laukas turi būti tokios krypties, kad bandinyje injektuotieji krūvininkai dreifuotų kolektoriaus </w:t>
      </w:r>
      <w:r>
        <w:rPr>
          <w:i/>
          <w:iCs/>
        </w:rPr>
        <w:t>K</w:t>
      </w:r>
      <w:r>
        <w:t xml:space="preserve"> kryptimi. Kolektorius </w:t>
      </w:r>
      <w:r>
        <w:rPr>
          <w:i/>
          <w:iCs/>
        </w:rPr>
        <w:t>K</w:t>
      </w:r>
      <w:r>
        <w:t xml:space="preserve"> yra jungiamas užtveriamąja kryptimi pagrindiniams krūvininkams. Šiuo tikslu jungiama baterija </w:t>
      </w:r>
      <w:r>
        <w:rPr>
          <w:bCs/>
          <w:i/>
          <w:iCs/>
        </w:rPr>
        <w:t>B</w:t>
      </w:r>
      <w:r>
        <w:rPr>
          <w:i/>
          <w:iCs/>
        </w:rPr>
        <w:t>.</w:t>
      </w:r>
      <w:r>
        <w:t xml:space="preserve"> </w:t>
      </w:r>
    </w:p>
    <w:p w:rsidR="008B69B6" w:rsidRDefault="008B69B6" w:rsidP="008B69B6">
      <w:pPr>
        <w:spacing w:after="80"/>
        <w:ind w:firstLine="284"/>
      </w:pPr>
      <w:r>
        <w:t>Šalutiniams krūvininkams pasiekus kolektorių, jo grandinėje pradeda tekėti srovė, kurios stipris proporcingas krūvininkų tankiui, ir oscilografu (</w:t>
      </w:r>
      <w:r w:rsidRPr="00746D56">
        <w:rPr>
          <w:iCs/>
        </w:rPr>
        <w:t>Osc</w:t>
      </w:r>
      <w:r w:rsidRPr="00746D56">
        <w:t>)</w:t>
      </w:r>
      <w:r>
        <w:t xml:space="preserve"> užregistruojame įtampos signalą apkrovos varžoje </w:t>
      </w:r>
      <w:r>
        <w:rPr>
          <w:i/>
          <w:iCs/>
        </w:rPr>
        <w:t>R</w:t>
      </w:r>
      <w:r>
        <w:rPr>
          <w:i/>
          <w:iCs/>
          <w:vertAlign w:val="subscript"/>
        </w:rPr>
        <w:t>n</w:t>
      </w:r>
      <w:r>
        <w:rPr>
          <w:i/>
          <w:iCs/>
        </w:rPr>
        <w:t>.</w:t>
      </w:r>
      <w:r>
        <w:t xml:space="preserve"> Kadangi oscilografas registruoja tiek impulso įjungimo, tiek  išjungimo momentus (dėl postūmio ir injektuotųjų krūvininkų erdvinio krūvio neutralizavimo srovės), tai galima išmatuoti trukmę, kurios metu krūvininkai dreifuoja atstumą </w:t>
      </w:r>
      <w:r w:rsidRPr="00317BAB">
        <w:rPr>
          <w:bCs/>
          <w:i/>
          <w:iCs/>
        </w:rPr>
        <w:t>l</w:t>
      </w:r>
      <w:r>
        <w:t xml:space="preserve"> nuo emiterio iki kolektoriaus. Šis atstumas išmatuojamas mikroskopu.</w:t>
      </w:r>
    </w:p>
    <w:p w:rsidR="008B69B6" w:rsidRDefault="008B69B6" w:rsidP="008B69B6">
      <w:pPr>
        <w:spacing w:after="80"/>
        <w:ind w:firstLine="284"/>
      </w:pPr>
      <w:r>
        <w:t xml:space="preserve">Elektrinis laukas, kurį sukuria generatorius </w:t>
      </w:r>
      <w:r>
        <w:rPr>
          <w:i/>
          <w:iCs/>
        </w:rPr>
        <w:t>G</w:t>
      </w:r>
      <w:r>
        <w:rPr>
          <w:i/>
          <w:iCs/>
          <w:vertAlign w:val="subscript"/>
        </w:rPr>
        <w:t>1</w:t>
      </w:r>
      <w:r>
        <w:rPr>
          <w:iCs/>
        </w:rPr>
        <w:t>,</w:t>
      </w:r>
      <w:r>
        <w:t xml:space="preserve"> yra matuojamas voltmetru arba oscilografu, jungiamo prie emiterio zondo ir rodo jo potencialą. Jei potencialas bandinyje tiesiškai </w:t>
      </w:r>
      <w:r>
        <w:lastRenderedPageBreak/>
        <w:t>priklauso nuo koordinatės (o tai yra patikrinama, esant vienai tempiančiojo lauko generatoriaus G</w:t>
      </w:r>
      <w:r>
        <w:rPr>
          <w:vertAlign w:val="subscript"/>
        </w:rPr>
        <w:t>1</w:t>
      </w:r>
      <w:r>
        <w:t xml:space="preserve"> įtampos vertei, keičiant zondo padėtį,), tai lauko stipris nusakomas gautos tiesės polinkiu. Jei tiesinė priklausomybė gaunama tik tam tikroje bandinio dalyje, tai abu zondai ir įtaisomi joje. Šis išmatuotas elektrinis laukas bus bandinyje tol, kol nėra injektuojami krūvininkai. Injektavus krūvininkus kinta lauko pasiskirstymas, todėl būtina atlikti matavimus, esant labai mažam injektuotam krūviui arba panaikinti jo įtaką. Tai galima atlikti panaudojus dvejopas injektuojančio generatoriaus impulso trukmes. </w:t>
      </w:r>
    </w:p>
    <w:p w:rsidR="008B69B6" w:rsidRDefault="008B69B6" w:rsidP="008B69B6">
      <w:pPr>
        <w:spacing w:after="80"/>
        <w:ind w:firstLine="284"/>
      </w:pPr>
      <w:r>
        <w:t>Jei impulso G</w:t>
      </w:r>
      <w:r>
        <w:rPr>
          <w:vertAlign w:val="subscript"/>
        </w:rPr>
        <w:t>2</w:t>
      </w:r>
      <w:r>
        <w:t xml:space="preserve"> trukmė (1-2 </w:t>
      </w:r>
      <w:r>
        <w:rPr>
          <w:rFonts w:ascii="Symbol" w:hAnsi="Symbol"/>
        </w:rPr>
        <w:t></w:t>
      </w:r>
      <w:r>
        <w:t xml:space="preserve">s) yra žymiai mažesnė už laiką, per kurį krūvininkai įveikia atstumą </w:t>
      </w:r>
      <w:r w:rsidRPr="00A152E9">
        <w:rPr>
          <w:i/>
        </w:rPr>
        <w:t>l</w:t>
      </w:r>
      <w:r>
        <w:t xml:space="preserve"> (t.y. krūvininkų tranzito nuo emiterio iki kolektoriaus trukmę </w:t>
      </w:r>
      <w:r w:rsidRPr="00A152E9">
        <w:rPr>
          <w:position w:val="-12"/>
        </w:rPr>
        <w:object w:dxaOrig="1020" w:dyaOrig="360">
          <v:shape id="_x0000_i1156" type="#_x0000_t75" style="width:50.7pt;height:18.15pt" o:ole="">
            <v:imagedata r:id="rId279" o:title=""/>
          </v:shape>
          <o:OLEObject Type="Embed" ProgID="Equation.3" ShapeID="_x0000_i1156" DrawAspect="Content" ObjectID="_1441354850" r:id="rId280"/>
        </w:object>
      </w:r>
      <w:r>
        <w:t>), tai oscilografe matoma oscilograma, kuri pavaizduota 7 pav.</w:t>
      </w:r>
    </w:p>
    <w:p w:rsidR="008B69B6" w:rsidRDefault="008B69B6" w:rsidP="008B69B6">
      <w:pPr>
        <w:spacing w:after="80"/>
        <w:ind w:firstLine="284"/>
        <w:jc w:val="center"/>
      </w:pPr>
      <w:r>
        <w:rPr>
          <w:noProof/>
          <w:lang w:eastAsia="lt-LT"/>
        </w:rPr>
        <w:pict>
          <v:shape id="_x0000_s11357" type="#_x0000_t202" style="position:absolute;left:0;text-align:left;margin-left:14.2pt;margin-top:39.7pt;width:36.75pt;height:31.5pt;z-index:251670528" filled="f" stroked="f">
            <v:textbox>
              <w:txbxContent>
                <w:p w:rsidR="008B69B6" w:rsidRDefault="008B69B6" w:rsidP="008B69B6">
                  <w:r>
                    <w:t xml:space="preserve"> (a)</w:t>
                  </w:r>
                </w:p>
              </w:txbxContent>
            </v:textbox>
          </v:shape>
        </w:pict>
      </w:r>
      <w:r>
        <w:rPr>
          <w:noProof/>
          <w:lang w:val="en-US" w:eastAsia="en-US"/>
        </w:rPr>
      </w:r>
      <w:r>
        <w:pict>
          <v:group id="_x0000_s11416" editas="canvas" style="width:453.55pt;height:327.15pt;mso-position-horizontal-relative:char;mso-position-vertical-relative:line" coordorigin="1985,8781" coordsize="9071,6543">
            <o:lock v:ext="edit" aspectratio="t"/>
            <v:shape id="_x0000_s11417" type="#_x0000_t75" style="position:absolute;left:1985;top:8781;width:9071;height:6543" o:preferrelative="f">
              <v:fill o:detectmouseclick="t"/>
              <v:path o:extrusionok="t" o:connecttype="none"/>
              <o:lock v:ext="edit" text="t"/>
            </v:shape>
            <v:group id="_x0000_s11418" style="position:absolute;left:3555;top:8879;width:4764;height:6445" coordorigin="3555,8879" coordsize="4764,6445">
              <v:group id="_x0000_s11419" style="position:absolute;left:3588;top:8879;width:4729;height:2214" coordorigin="3588,8879" coordsize="4729,2214">
                <v:group id="_x0000_s11420" style="position:absolute;left:4100;top:9151;width:3960;height:1406" coordorigin="3915,9240" coordsize="3960,1406">
                  <v:shape id="_x0000_s11421" type="#_x0000_t32" style="position:absolute;left:3919;top:9240;width:1;height:1406;flip:y" o:connectortype="straight" strokeweight="1pt">
                    <v:stroke endarrow="block"/>
                  </v:shape>
                  <v:shape id="_x0000_s11422" type="#_x0000_t32" style="position:absolute;left:3915;top:10634;width:3960;height:0" o:connectortype="straight" strokeweight="1pt">
                    <v:stroke endarrow="block"/>
                  </v:shape>
                </v:group>
                <v:shape id="_x0000_s11423" type="#_x0000_t34" style="position:absolute;left:4107;top:9428;width:3390;height:1110" o:connectortype="elbow" adj="21625,-163343,-24945" strokeweight="1.5pt"/>
                <v:shape id="_x0000_s11424" type="#_x0000_t202" style="position:absolute;left:3588;top:8879;width:818;height:656" filled="f" stroked="f">
                  <v:textbox style="mso-next-textbox:#_x0000_s11424">
                    <w:txbxContent>
                      <w:p w:rsidR="008B69B6" w:rsidRDefault="008B69B6" w:rsidP="008B69B6">
                        <w:r>
                          <w:rPr>
                            <w:i/>
                          </w:rPr>
                          <w:t>G</w:t>
                        </w:r>
                        <w:r w:rsidRPr="00A252B6">
                          <w:rPr>
                            <w:vertAlign w:val="subscript"/>
                          </w:rPr>
                          <w:t>1</w:t>
                        </w:r>
                      </w:p>
                    </w:txbxContent>
                  </v:textbox>
                </v:shape>
                <v:shape id="_x0000_s11425" type="#_x0000_t202" style="position:absolute;left:7770;top:10437;width:547;height:656" filled="f" stroked="f">
                  <v:textbox style="mso-next-textbox:#_x0000_s11425">
                    <w:txbxContent>
                      <w:p w:rsidR="008B69B6" w:rsidRDefault="008B69B6" w:rsidP="008B69B6">
                        <w:r>
                          <w:rPr>
                            <w:i/>
                          </w:rPr>
                          <w:t>t</w:t>
                        </w:r>
                      </w:p>
                    </w:txbxContent>
                  </v:textbox>
                </v:shape>
              </v:group>
              <v:group id="_x0000_s11426" style="position:absolute;left:3555;top:10753;width:4757;height:2207" coordorigin="3555,10753" coordsize="4757,2207">
                <v:group id="_x0000_s11427" style="position:absolute;left:4093;top:11036;width:3960;height:1406" coordorigin="3915,9240" coordsize="3960,1406">
                  <v:shape id="_x0000_s11428" type="#_x0000_t32" style="position:absolute;left:3919;top:9240;width:1;height:1406;flip:y" o:connectortype="straight" strokeweight="1pt">
                    <v:stroke endarrow="block"/>
                  </v:shape>
                  <v:shape id="_x0000_s11429" type="#_x0000_t32" style="position:absolute;left:3915;top:10634;width:3960;height:0" o:connectortype="straight" strokeweight="1pt">
                    <v:stroke endarrow="block"/>
                  </v:shape>
                </v:group>
                <v:group id="_x0000_s11430" style="position:absolute;left:4106;top:11332;width:3392;height:1095" coordorigin="3914,11428" coordsize="3392,1095">
                  <v:shape id="_x0000_s11431" type="#_x0000_t34" style="position:absolute;left:3583;top:11759;width:986;height:323;rotation:270" o:connectortype="elbow" adj="-198,-755331,-86026" strokeweight="1.5pt"/>
                  <v:shape id="_x0000_s11432" type="#_x0000_t34" style="position:absolute;left:4238;top:11442;width:3067;height:983" o:connectortype="elbow" adj="1669,-226591,-29847" strokeweight="1.5pt"/>
                  <v:shape id="_x0000_s11433" type="#_x0000_t32" style="position:absolute;left:7305;top:12410;width:1;height:113" o:connectortype="straight" strokeweight="1.5pt"/>
                </v:group>
                <v:shape id="_x0000_s11434" type="#_x0000_t202" style="position:absolute;left:3555;top:10753;width:718;height:656" filled="f" stroked="f">
                  <v:textbox style="mso-next-textbox:#_x0000_s11434">
                    <w:txbxContent>
                      <w:p w:rsidR="008B69B6" w:rsidRDefault="008B69B6" w:rsidP="008B69B6">
                        <w:r>
                          <w:rPr>
                            <w:i/>
                          </w:rPr>
                          <w:t>G</w:t>
                        </w:r>
                        <w:r w:rsidRPr="00A252B6">
                          <w:rPr>
                            <w:vertAlign w:val="subscript"/>
                          </w:rPr>
                          <w:t>2</w:t>
                        </w:r>
                      </w:p>
                    </w:txbxContent>
                  </v:textbox>
                </v:shape>
                <v:shape id="_x0000_s11435" type="#_x0000_t202" style="position:absolute;left:7765;top:12304;width:547;height:656" filled="f" stroked="f">
                  <v:textbox style="mso-next-textbox:#_x0000_s11435">
                    <w:txbxContent>
                      <w:p w:rsidR="008B69B6" w:rsidRDefault="008B69B6" w:rsidP="008B69B6">
                        <w:r>
                          <w:rPr>
                            <w:i/>
                          </w:rPr>
                          <w:t>t</w:t>
                        </w:r>
                      </w:p>
                    </w:txbxContent>
                  </v:textbox>
                </v:shape>
              </v:group>
              <v:group id="_x0000_s11436" style="position:absolute;left:3562;top:12781;width:4757;height:2543" coordorigin="3562,12781" coordsize="4757,2543">
                <v:group id="_x0000_s11437" style="position:absolute;left:4100;top:13040;width:3960;height:1712" coordorigin="3915,9240" coordsize="3960,1406">
                  <v:shape id="_x0000_s11438" type="#_x0000_t32" style="position:absolute;left:3919;top:9240;width:1;height:1406;flip:y" o:connectortype="straight" strokeweight="1pt">
                    <v:stroke endarrow="block"/>
                  </v:shape>
                  <v:shape id="_x0000_s11439" type="#_x0000_t32" style="position:absolute;left:3915;top:10634;width:3960;height:0" o:connectortype="straight" strokeweight="1pt">
                    <v:stroke endarrow="block"/>
                  </v:shape>
                </v:group>
                <v:group id="_x0000_s11440" style="position:absolute;left:4111;top:13599;width:3391;height:1131" coordorigin="3919,13695" coordsize="3391,1131">
                  <v:shape id="_x0000_s11441" type="#_x0000_t34" style="position:absolute;left:6181;top:13710;width:1129;height:1116" o:connectortype="elbow" adj="21772,-243484,-118255" strokeweight="1.5pt"/>
                  <v:shape id="_x0000_s11442" type="#_x0000_t34" style="position:absolute;left:3690;top:13939;width:782;height:324;rotation:90;flip:x" o:connectortype="elbow" adj="196,838667,-110079" strokeweight="1.5pt"/>
                  <v:shape id="_x0000_s11443" type="#_x0000_t34" style="position:absolute;left:4237;top:13710;width:1134;height:769;flip:y" o:connectortype="elbow" adj="4828,374952,-82270" strokeweight="1.5pt"/>
                  <v:shape id="_x0000_s11444" type="#_x0000_t34" style="position:absolute;left:5164;top:13903;width:560;height:173;rotation:90;flip:x" o:connectortype="elbow" adj="21677,1570682,-193359" strokeweight="1.5pt"/>
                  <v:shape id="_x0000_s11445" type="#_x0000_t34" style="position:absolute;left:5527;top:14197;width:669;height:74;flip:y" o:connectortype="elbow" adj="365,4054629,-172601" strokeweight="1.5pt"/>
                  <v:shape id="_x0000_s11446" type="#_x0000_t32" style="position:absolute;left:6180;top:13695;width:1;height:505" o:connectortype="straight" strokeweight="1.5pt"/>
                </v:group>
                <v:shape id="_x0000_s11447" type="#_x0000_t202" style="position:absolute;left:3562;top:12781;width:637;height:656" filled="f" stroked="f">
                  <v:textbox style="mso-next-textbox:#_x0000_s11447">
                    <w:txbxContent>
                      <w:p w:rsidR="008B69B6" w:rsidRDefault="008B69B6" w:rsidP="008B69B6">
                        <w:r w:rsidRPr="006B328B">
                          <w:rPr>
                            <w:i/>
                          </w:rPr>
                          <w:t>U</w:t>
                        </w:r>
                        <w:r w:rsidRPr="00A252B6">
                          <w:rPr>
                            <w:vertAlign w:val="subscript"/>
                          </w:rPr>
                          <w:t>K</w:t>
                        </w:r>
                      </w:p>
                    </w:txbxContent>
                  </v:textbox>
                </v:shape>
                <v:shape id="_x0000_s11448" type="#_x0000_t202" style="position:absolute;left:7772;top:14592;width:547;height:656" filled="f" stroked="f">
                  <v:textbox style="mso-next-textbox:#_x0000_s11448">
                    <w:txbxContent>
                      <w:p w:rsidR="008B69B6" w:rsidRDefault="008B69B6" w:rsidP="008B69B6">
                        <w:r>
                          <w:rPr>
                            <w:i/>
                          </w:rPr>
                          <w:t>t</w:t>
                        </w:r>
                      </w:p>
                    </w:txbxContent>
                  </v:textbox>
                </v:shape>
                <v:shape id="_x0000_s11449" type="#_x0000_t32" style="position:absolute;left:4548;top:14229;width:0;height:613" o:connectortype="straight">
                  <v:stroke dashstyle="dash"/>
                </v:shape>
                <v:shape id="_x0000_s11450" type="#_x0000_t32" style="position:absolute;left:5638;top:14101;width:0;height:741" o:connectortype="straight">
                  <v:stroke dashstyle="dash"/>
                </v:shape>
                <v:shape id="_x0000_s11451" type="#_x0000_t202" style="position:absolute;left:4322;top:14668;width:547;height:656" filled="f" stroked="f">
                  <v:textbox style="mso-next-textbox:#_x0000_s11451">
                    <w:txbxContent>
                      <w:p w:rsidR="008B69B6" w:rsidRDefault="008B69B6" w:rsidP="008B69B6">
                        <w:r>
                          <w:rPr>
                            <w:i/>
                          </w:rPr>
                          <w:t>t</w:t>
                        </w:r>
                        <w:r w:rsidRPr="00A252B6">
                          <w:rPr>
                            <w:vertAlign w:val="subscript"/>
                          </w:rPr>
                          <w:t>1</w:t>
                        </w:r>
                      </w:p>
                    </w:txbxContent>
                  </v:textbox>
                </v:shape>
                <v:shape id="_x0000_s11452" type="#_x0000_t202" style="position:absolute;left:5417;top:14668;width:547;height:656" filled="f" stroked="f">
                  <v:textbox style="mso-next-textbox:#_x0000_s11452">
                    <w:txbxContent>
                      <w:p w:rsidR="008B69B6" w:rsidRDefault="008B69B6" w:rsidP="008B69B6">
                        <w:r>
                          <w:rPr>
                            <w:i/>
                          </w:rPr>
                          <w:t>t</w:t>
                        </w:r>
                        <w:r w:rsidRPr="00A252B6">
                          <w:rPr>
                            <w:vertAlign w:val="subscript"/>
                          </w:rPr>
                          <w:t>2</w:t>
                        </w:r>
                      </w:p>
                    </w:txbxContent>
                  </v:textbox>
                </v:shape>
                <v:shape id="_x0000_s11453" type="#_x0000_t32" style="position:absolute;left:4548;top:14536;width:1090;height:0" o:connectortype="straight">
                  <v:stroke startarrow="block" endarrow="block"/>
                </v:shape>
                <v:shape id="_x0000_s11454" type="#_x0000_t202" style="position:absolute;left:4803;top:13999;width:547;height:656" filled="f" stroked="f">
                  <v:textbox style="mso-next-textbox:#_x0000_s11454">
                    <w:txbxContent>
                      <w:p w:rsidR="008B69B6" w:rsidRDefault="008B69B6" w:rsidP="008B69B6">
                        <w:r w:rsidRPr="00A252B6">
                          <w:rPr>
                            <w:rFonts w:cstheme="minorHAnsi"/>
                          </w:rPr>
                          <w:t>Δ</w:t>
                        </w:r>
                        <w:r>
                          <w:rPr>
                            <w:i/>
                          </w:rPr>
                          <w:t>t</w:t>
                        </w:r>
                      </w:p>
                    </w:txbxContent>
                  </v:textbox>
                </v:shape>
              </v:group>
            </v:group>
            <v:shape id="_x0000_s11356" type="#_x0000_t202" style="position:absolute;left:1985;top:11204;width:735;height:630" filled="f" stroked="f">
              <v:textbox>
                <w:txbxContent>
                  <w:p w:rsidR="008B69B6" w:rsidRDefault="008B69B6" w:rsidP="008B69B6">
                    <w:r>
                      <w:t xml:space="preserve"> (b)</w:t>
                    </w:r>
                  </w:p>
                </w:txbxContent>
              </v:textbox>
            </v:shape>
            <v:shape id="_x0000_s11358" type="#_x0000_t202" style="position:absolute;left:2049;top:13599;width:735;height:630" filled="f" stroked="f">
              <v:textbox>
                <w:txbxContent>
                  <w:p w:rsidR="008B69B6" w:rsidRDefault="008B69B6" w:rsidP="008B69B6">
                    <w:r>
                      <w:t xml:space="preserve"> (c)</w:t>
                    </w:r>
                  </w:p>
                </w:txbxContent>
              </v:textbox>
            </v:shape>
            <w10:wrap type="none"/>
            <w10:anchorlock/>
          </v:group>
        </w:pict>
      </w:r>
    </w:p>
    <w:p w:rsidR="008B69B6" w:rsidRDefault="00A0161A" w:rsidP="008B69B6">
      <w:pPr>
        <w:spacing w:after="80"/>
        <w:jc w:val="center"/>
        <w:rPr>
          <w:sz w:val="22"/>
        </w:rPr>
      </w:pPr>
      <w:r>
        <w:rPr>
          <w:b/>
          <w:bCs/>
          <w:i/>
          <w:iCs/>
          <w:szCs w:val="24"/>
        </w:rPr>
        <w:t>6</w:t>
      </w:r>
      <w:r w:rsidR="008B69B6" w:rsidRPr="008B69B6">
        <w:rPr>
          <w:b/>
          <w:bCs/>
          <w:i/>
          <w:iCs/>
          <w:szCs w:val="24"/>
        </w:rPr>
        <w:t xml:space="preserve"> pav. </w:t>
      </w:r>
      <w:r w:rsidR="008B69B6" w:rsidRPr="008B69B6">
        <w:rPr>
          <w:b/>
          <w:i/>
          <w:szCs w:val="24"/>
        </w:rPr>
        <w:t xml:space="preserve"> </w:t>
      </w:r>
      <w:r w:rsidR="008B69B6" w:rsidRPr="008B69B6">
        <w:rPr>
          <w:i/>
          <w:szCs w:val="24"/>
        </w:rPr>
        <w:t>Kolektoriaus srovės oscilograma esant trumpam injektuojančiajam emiterio srovės impulsui</w:t>
      </w:r>
      <w:r w:rsidR="008B69B6" w:rsidRPr="00275054">
        <w:rPr>
          <w:sz w:val="22"/>
        </w:rPr>
        <w:t>.</w:t>
      </w:r>
    </w:p>
    <w:p w:rsidR="008B69B6" w:rsidRPr="00275054" w:rsidRDefault="008B69B6" w:rsidP="008B69B6">
      <w:pPr>
        <w:spacing w:after="80"/>
        <w:jc w:val="center"/>
        <w:rPr>
          <w:sz w:val="22"/>
        </w:rPr>
      </w:pPr>
    </w:p>
    <w:p w:rsidR="008B69B6" w:rsidRPr="00275054" w:rsidRDefault="008B69B6" w:rsidP="008B69B6">
      <w:pPr>
        <w:widowControl w:val="0"/>
        <w:numPr>
          <w:ilvl w:val="0"/>
          <w:numId w:val="36"/>
        </w:numPr>
        <w:autoSpaceDE w:val="0"/>
        <w:autoSpaceDN w:val="0"/>
        <w:adjustRightInd w:val="0"/>
        <w:spacing w:before="0" w:after="80" w:line="240" w:lineRule="auto"/>
        <w:jc w:val="left"/>
        <w:rPr>
          <w:sz w:val="22"/>
        </w:rPr>
      </w:pPr>
      <w:r w:rsidRPr="00275054">
        <w:rPr>
          <w:sz w:val="22"/>
        </w:rPr>
        <w:t xml:space="preserve">Generatoriaus G1 įtampos impulsas; </w:t>
      </w:r>
    </w:p>
    <w:p w:rsidR="008B69B6" w:rsidRPr="00275054" w:rsidRDefault="008B69B6" w:rsidP="008B69B6">
      <w:pPr>
        <w:widowControl w:val="0"/>
        <w:numPr>
          <w:ilvl w:val="0"/>
          <w:numId w:val="36"/>
        </w:numPr>
        <w:autoSpaceDE w:val="0"/>
        <w:autoSpaceDN w:val="0"/>
        <w:adjustRightInd w:val="0"/>
        <w:spacing w:before="0" w:after="80" w:line="240" w:lineRule="auto"/>
        <w:jc w:val="left"/>
        <w:rPr>
          <w:sz w:val="22"/>
        </w:rPr>
      </w:pPr>
      <w:r w:rsidRPr="00275054">
        <w:rPr>
          <w:sz w:val="22"/>
        </w:rPr>
        <w:t xml:space="preserve">Generatoriaus G2 kuriamas emiterio srovės impulsas; </w:t>
      </w:r>
    </w:p>
    <w:p w:rsidR="008B69B6" w:rsidRPr="00275054" w:rsidRDefault="008B69B6" w:rsidP="008B69B6">
      <w:pPr>
        <w:widowControl w:val="0"/>
        <w:numPr>
          <w:ilvl w:val="0"/>
          <w:numId w:val="36"/>
        </w:numPr>
        <w:autoSpaceDE w:val="0"/>
        <w:autoSpaceDN w:val="0"/>
        <w:adjustRightInd w:val="0"/>
        <w:spacing w:before="0" w:after="80" w:line="240" w:lineRule="auto"/>
        <w:jc w:val="left"/>
        <w:rPr>
          <w:sz w:val="22"/>
        </w:rPr>
      </w:pPr>
      <w:r w:rsidRPr="00275054">
        <w:rPr>
          <w:sz w:val="22"/>
        </w:rPr>
        <w:t xml:space="preserve">Kolektoriaus K srovės impulso oscilograma. </w:t>
      </w:r>
    </w:p>
    <w:p w:rsidR="008B69B6" w:rsidRDefault="008B69B6" w:rsidP="008B69B6">
      <w:pPr>
        <w:spacing w:after="80"/>
      </w:pPr>
    </w:p>
    <w:p w:rsidR="008B69B6" w:rsidRDefault="008B69B6" w:rsidP="008B69B6">
      <w:pPr>
        <w:spacing w:after="80"/>
        <w:ind w:firstLine="284"/>
      </w:pPr>
      <w:r>
        <w:t>Pirmasis impulsas yra generatoriaus G</w:t>
      </w:r>
      <w:r>
        <w:rPr>
          <w:vertAlign w:val="subscript"/>
        </w:rPr>
        <w:t>2</w:t>
      </w:r>
      <w:r>
        <w:t xml:space="preserve"> įtampos impulsas, o antrasis yra sąlygotas srovės kolektoriaus grandinėje dėl šalutinių krūvininkų dreifo tarp </w:t>
      </w:r>
      <w:r w:rsidRPr="00AB3E3B">
        <w:t>E ir K</w:t>
      </w:r>
      <w:r>
        <w:t xml:space="preserve"> kontaktų. Šis impulsas yra išplitęs dėl kelių priežasčių. </w:t>
      </w:r>
    </w:p>
    <w:p w:rsidR="008B69B6" w:rsidRDefault="008B69B6" w:rsidP="008B69B6">
      <w:pPr>
        <w:spacing w:after="80"/>
        <w:ind w:firstLine="284"/>
      </w:pPr>
      <w:r>
        <w:lastRenderedPageBreak/>
        <w:t xml:space="preserve">1. Difuzijos procesas. Išplitimas dėl difuzijos tuo mažesnis, kuo geriau tenkinama sąlyga </w:t>
      </w:r>
      <w:r w:rsidRPr="003468CE">
        <w:rPr>
          <w:position w:val="-30"/>
        </w:rPr>
        <w:object w:dxaOrig="940" w:dyaOrig="680">
          <v:shape id="_x0000_i1157" type="#_x0000_t75" style="width:46.95pt;height:33.8pt" o:ole="">
            <v:imagedata r:id="rId281" o:title=""/>
          </v:shape>
          <o:OLEObject Type="Embed" ProgID="Equation.3" ShapeID="_x0000_i1157" DrawAspect="Content" ObjectID="_1441354851" r:id="rId282"/>
        </w:object>
      </w:r>
      <w:r>
        <w:rPr>
          <w:i/>
          <w:iCs/>
        </w:rPr>
        <w:t>,</w:t>
      </w:r>
      <w:r>
        <w:t xml:space="preserve"> čia </w:t>
      </w:r>
      <w:r>
        <w:rPr>
          <w:i/>
          <w:iCs/>
        </w:rPr>
        <w:t>L</w:t>
      </w:r>
      <w:r>
        <w:rPr>
          <w:i/>
          <w:iCs/>
          <w:vertAlign w:val="subscript"/>
        </w:rPr>
        <w:t xml:space="preserve">i </w:t>
      </w:r>
      <w:r>
        <w:t xml:space="preserve">– šalutinių krūvininkų (arba dvipolis) difuzijos ilgis. Kai </w:t>
      </w:r>
      <w:r w:rsidRPr="003468CE">
        <w:rPr>
          <w:position w:val="-30"/>
        </w:rPr>
        <w:object w:dxaOrig="940" w:dyaOrig="680">
          <v:shape id="_x0000_i1158" type="#_x0000_t75" style="width:46.95pt;height:33.8pt" o:ole="">
            <v:imagedata r:id="rId283" o:title=""/>
          </v:shape>
          <o:OLEObject Type="Embed" ProgID="Equation.3" ShapeID="_x0000_i1158" DrawAspect="Content" ObjectID="_1441354852" r:id="rId284"/>
        </w:object>
      </w:r>
      <w:r>
        <w:rPr>
          <w:i/>
          <w:iCs/>
        </w:rPr>
        <w:t>,</w:t>
      </w:r>
      <w:r>
        <w:t xml:space="preserve"> difuzijos įtaka labai didelė, ji lemia injektuotųjų krūvininkų paketo judėjimą, todėl tuo atveju jau neįmanoma nustatyti </w:t>
      </w:r>
      <w:r w:rsidRPr="003468CE">
        <w:rPr>
          <w:position w:val="-12"/>
        </w:rPr>
        <w:object w:dxaOrig="200" w:dyaOrig="360">
          <v:shape id="_x0000_i1159" type="#_x0000_t75" style="width:10pt;height:18.15pt" o:ole="">
            <v:imagedata r:id="rId285" o:title=""/>
          </v:shape>
          <o:OLEObject Type="Embed" ProgID="Equation.3" ShapeID="_x0000_i1159" DrawAspect="Content" ObjectID="_1441354853" r:id="rId286"/>
        </w:object>
      </w:r>
      <w:r>
        <w:rPr>
          <w:iCs/>
        </w:rPr>
        <w:t>.</w:t>
      </w:r>
    </w:p>
    <w:p w:rsidR="008B69B6" w:rsidRDefault="008B69B6" w:rsidP="008B69B6">
      <w:pPr>
        <w:spacing w:after="80"/>
        <w:ind w:firstLine="284"/>
      </w:pPr>
      <w:r>
        <w:t>2. Didelis krūvininkų skaičius. Dėl didelio krūvininkų kiekio paketo laukas prie paketo fronto didesnis, o tai lemia lėkštesnį priekinį ir statesnį galinį frontus.</w:t>
      </w:r>
    </w:p>
    <w:p w:rsidR="008B69B6" w:rsidRDefault="008B69B6" w:rsidP="008B69B6">
      <w:pPr>
        <w:pStyle w:val="BodyTextIndent"/>
        <w:rPr>
          <w:sz w:val="24"/>
        </w:rPr>
      </w:pPr>
      <w:r>
        <w:rPr>
          <w:sz w:val="24"/>
        </w:rPr>
        <w:t>3. Prilipimo lygmemnys. Priešingas vaizdas gali atsirasti dėl prilipimo lygmenų, kurie užlaiko tam tikram laikui dalį krūvininkų, o dėl to išplinta galinis frontas.</w:t>
      </w:r>
    </w:p>
    <w:p w:rsidR="008B69B6" w:rsidRDefault="008B69B6" w:rsidP="008B69B6">
      <w:pPr>
        <w:spacing w:after="80"/>
        <w:ind w:firstLine="284"/>
      </w:pPr>
      <w:r>
        <w:t xml:space="preserve">Mažinant injektuotą krūvį, </w:t>
      </w:r>
      <w:r>
        <w:rPr>
          <w:i/>
          <w:iCs/>
        </w:rPr>
        <w:t>t</w:t>
      </w:r>
      <w:r>
        <w:rPr>
          <w:i/>
          <w:iCs/>
          <w:vertAlign w:val="subscript"/>
        </w:rPr>
        <w:t>t</w:t>
      </w:r>
      <w:r>
        <w:t xml:space="preserve"> šiek tiek keisis. Ekstrapoliuojant</w:t>
      </w:r>
      <w:r>
        <w:rPr>
          <w:i/>
          <w:iCs/>
        </w:rPr>
        <w:t xml:space="preserve"> </w:t>
      </w:r>
      <w:r w:rsidRPr="00285FA7">
        <w:rPr>
          <w:i/>
          <w:iCs/>
          <w:position w:val="-12"/>
        </w:rPr>
        <w:object w:dxaOrig="1200" w:dyaOrig="360">
          <v:shape id="_x0000_i1160" type="#_x0000_t75" style="width:60.1pt;height:18.15pt" o:ole="">
            <v:imagedata r:id="rId287" o:title=""/>
          </v:shape>
          <o:OLEObject Type="Embed" ProgID="Equation.3" ShapeID="_x0000_i1160" DrawAspect="Content" ObjectID="_1441354854" r:id="rId288"/>
        </w:object>
      </w:r>
      <w:r>
        <w:rPr>
          <w:i/>
          <w:iCs/>
        </w:rPr>
        <w:t xml:space="preserve"> </w:t>
      </w:r>
      <w:r>
        <w:t xml:space="preserve">iki nulio, gausime </w:t>
      </w:r>
      <w:r>
        <w:rPr>
          <w:i/>
          <w:iCs/>
        </w:rPr>
        <w:t>t</w:t>
      </w:r>
      <w:r w:rsidRPr="00285FA7">
        <w:rPr>
          <w:iCs/>
          <w:vertAlign w:val="subscript"/>
        </w:rPr>
        <w:t>to</w:t>
      </w:r>
      <w:r>
        <w:t>, kuris surištas su elektriniu lauku bandinyje sąryšiu:</w:t>
      </w:r>
    </w:p>
    <w:p w:rsidR="008B69B6" w:rsidRDefault="008B69B6" w:rsidP="008B69B6">
      <w:pPr>
        <w:spacing w:after="80"/>
        <w:ind w:firstLine="284"/>
      </w:pPr>
      <w:r>
        <w:tab/>
      </w:r>
      <w:r w:rsidRPr="003468CE">
        <w:rPr>
          <w:position w:val="-28"/>
        </w:rPr>
        <w:object w:dxaOrig="900" w:dyaOrig="660">
          <v:shape id="_x0000_i1161" type="#_x0000_t75" style="width:45.1pt;height:33.2pt" o:ole="">
            <v:imagedata r:id="rId289" o:title=""/>
          </v:shape>
          <o:OLEObject Type="Embed" ProgID="Equation.3" ShapeID="_x0000_i1161" DrawAspect="Content" ObjectID="_1441354855" r:id="rId290"/>
        </w:object>
      </w:r>
      <w:r>
        <w:t xml:space="preserve"> , nes </w:t>
      </w:r>
      <w:r>
        <w:rPr>
          <w:position w:val="-12"/>
          <w:sz w:val="22"/>
        </w:rPr>
        <w:object w:dxaOrig="840" w:dyaOrig="360">
          <v:shape id="_x0000_i1162" type="#_x0000_t75" style="width:41.95pt;height:18.15pt" o:ole="">
            <v:imagedata r:id="rId291" o:title=""/>
          </v:shape>
          <o:OLEObject Type="Embed" ProgID="Equation.3" ShapeID="_x0000_i1162" DrawAspect="Content" ObjectID="_1441354856" r:id="rId292"/>
        </w:object>
      </w:r>
      <w:r>
        <w:t xml:space="preserve">, </w:t>
      </w:r>
      <w:r>
        <w:tab/>
      </w:r>
      <w:r>
        <w:tab/>
      </w:r>
      <w:r>
        <w:tab/>
      </w:r>
      <w:r>
        <w:tab/>
        <w:t>(43)</w:t>
      </w:r>
    </w:p>
    <w:p w:rsidR="008B69B6" w:rsidRDefault="008B69B6" w:rsidP="008B69B6">
      <w:pPr>
        <w:spacing w:after="80"/>
      </w:pPr>
      <w:r w:rsidRPr="00285FA7">
        <w:t>čia</w:t>
      </w:r>
      <w:r>
        <w:rPr>
          <w:i/>
        </w:rPr>
        <w:t xml:space="preserve"> </w:t>
      </w:r>
      <w:r w:rsidRPr="00285FA7">
        <w:rPr>
          <w:rFonts w:ascii="Symbol" w:hAnsi="Symbol"/>
          <w:i/>
        </w:rPr>
        <w:t></w:t>
      </w:r>
      <w:r>
        <w:t xml:space="preserve">  - dreifinis judris. Priklausomai nuo pagrindinių krūvininkų tankio vertės jis gali sutapti su pagrindinių krūvininkų dreifiniu judriu. Priešingu atveju ši vertė surišta su puslaidininkio parametrais (42) formule. Šis metodas yra akivaizdus, tačiau techniškai realizuoti jį yra gana sunku, nes reikalinga labai jautri aparatūra.</w:t>
      </w:r>
    </w:p>
    <w:p w:rsidR="00733DF3" w:rsidRDefault="008B69B6" w:rsidP="008B69B6">
      <w:pPr>
        <w:spacing w:after="80"/>
        <w:ind w:firstLine="720"/>
      </w:pPr>
      <w:r>
        <w:t xml:space="preserve">Srovės oscilogramoje tranzito trukmė atitinka maksimaliai padėčiai, kai </w:t>
      </w:r>
      <w:r w:rsidRPr="00285FA7">
        <w:rPr>
          <w:i/>
        </w:rPr>
        <w:t>U</w:t>
      </w:r>
      <w:r>
        <w:t xml:space="preserve"> = 0 ir, matuojant trukmės priklausomybę [</w:t>
      </w:r>
      <w:r w:rsidRPr="00285FA7">
        <w:rPr>
          <w:i/>
        </w:rPr>
        <w:t>t</w:t>
      </w:r>
      <w:r>
        <w:rPr>
          <w:vertAlign w:val="subscript"/>
        </w:rPr>
        <w:t xml:space="preserve">2 </w:t>
      </w:r>
      <w:r>
        <w:t xml:space="preserve">– </w:t>
      </w:r>
      <w:r w:rsidRPr="00285FA7">
        <w:rPr>
          <w:i/>
        </w:rPr>
        <w:t>t</w:t>
      </w:r>
      <w:r>
        <w:rPr>
          <w:vertAlign w:val="subscript"/>
        </w:rPr>
        <w:t>1</w:t>
      </w:r>
      <w:r>
        <w:t xml:space="preserve">] nuo injektuoto krūvio, galima nustatyti </w:t>
      </w:r>
      <w:r w:rsidRPr="00285FA7">
        <w:rPr>
          <w:i/>
        </w:rPr>
        <w:t>t</w:t>
      </w:r>
      <w:r>
        <w:rPr>
          <w:vertAlign w:val="subscript"/>
        </w:rPr>
        <w:t>to</w:t>
      </w:r>
      <w:r>
        <w:t>,</w:t>
      </w:r>
      <w:r>
        <w:rPr>
          <w:b/>
          <w:bCs/>
        </w:rPr>
        <w:t xml:space="preserve"> </w:t>
      </w:r>
      <w:r>
        <w:t xml:space="preserve">ir pagal (43) formulę apskaičiuoti dreifinį judrį </w:t>
      </w:r>
      <w:r w:rsidRPr="00285FA7">
        <w:rPr>
          <w:i/>
        </w:rPr>
        <w:sym w:font="Symbol" w:char="F06D"/>
      </w:r>
      <w:r>
        <w:rPr>
          <w:vertAlign w:val="subscript"/>
        </w:rPr>
        <w:t>d</w:t>
      </w:r>
      <w:r>
        <w:t xml:space="preserve">. </w:t>
      </w:r>
    </w:p>
    <w:p w:rsidR="00733DF3" w:rsidRDefault="00733DF3" w:rsidP="00733DF3">
      <w:pPr>
        <w:pStyle w:val="Heading2"/>
      </w:pPr>
      <w:r>
        <w:br w:type="page"/>
      </w:r>
      <w:bookmarkStart w:id="27" w:name="_Toc363054502"/>
      <w:bookmarkStart w:id="28" w:name="_Toc363054554"/>
      <w:bookmarkStart w:id="29" w:name="_Toc363055707"/>
      <w:bookmarkStart w:id="30" w:name="_Toc363056676"/>
      <w:bookmarkStart w:id="31" w:name="_Toc367609232"/>
      <w:bookmarkStart w:id="32" w:name="_Toc367612061"/>
      <w:r w:rsidRPr="00251472">
        <w:lastRenderedPageBreak/>
        <w:t>4.2. Darbo priemonės</w:t>
      </w:r>
      <w:bookmarkEnd w:id="27"/>
      <w:bookmarkEnd w:id="28"/>
      <w:bookmarkEnd w:id="29"/>
      <w:bookmarkEnd w:id="30"/>
      <w:r w:rsidRPr="00251472">
        <w:t xml:space="preserve"> ir matavimo tvarka</w:t>
      </w:r>
      <w:bookmarkEnd w:id="31"/>
      <w:bookmarkEnd w:id="32"/>
    </w:p>
    <w:p w:rsidR="00733DF3" w:rsidRPr="00B47D15" w:rsidRDefault="00733DF3" w:rsidP="00733DF3">
      <w:pPr>
        <w:pStyle w:val="Heading3"/>
      </w:pPr>
      <w:bookmarkStart w:id="33" w:name="_Toc367609233"/>
      <w:bookmarkStart w:id="34" w:name="_Toc367612062"/>
      <w:r>
        <w:t>4.2.1 Darbo priemonės</w:t>
      </w:r>
      <w:bookmarkEnd w:id="33"/>
      <w:bookmarkEnd w:id="34"/>
    </w:p>
    <w:p w:rsidR="008B6E71" w:rsidRPr="00D63A8F" w:rsidRDefault="008B6E71" w:rsidP="008B6E71">
      <w:pPr>
        <w:rPr>
          <w:sz w:val="6"/>
        </w:rPr>
      </w:pPr>
    </w:p>
    <w:p w:rsidR="00931AFE" w:rsidRDefault="00931AFE" w:rsidP="00931AFE">
      <w:pPr>
        <w:spacing w:after="80" w:line="240" w:lineRule="auto"/>
      </w:pPr>
      <w:bookmarkStart w:id="35" w:name="_Toc363054503"/>
      <w:bookmarkStart w:id="36" w:name="_Toc363054555"/>
      <w:bookmarkStart w:id="37" w:name="_Toc363055708"/>
      <w:r>
        <w:rPr>
          <w:noProof/>
          <w:lang w:val="en-US" w:eastAsia="en-US"/>
        </w:rPr>
        <w:drawing>
          <wp:inline distT="0" distB="0" distL="0" distR="0">
            <wp:extent cx="5814060" cy="2976245"/>
            <wp:effectExtent l="19050" t="0" r="0" b="0"/>
            <wp:docPr id="4625" name="Picture 4625" descr="Lab_Dif_injec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5" descr="Lab_Dif_inject_"/>
                    <pic:cNvPicPr>
                      <a:picLocks noChangeAspect="1" noChangeArrowheads="1"/>
                    </pic:cNvPicPr>
                  </pic:nvPicPr>
                  <pic:blipFill>
                    <a:blip r:embed="rId293" cstate="print"/>
                    <a:srcRect t="22812" r="4112" b="11862"/>
                    <a:stretch>
                      <a:fillRect/>
                    </a:stretch>
                  </pic:blipFill>
                  <pic:spPr bwMode="auto">
                    <a:xfrm>
                      <a:off x="0" y="0"/>
                      <a:ext cx="5814060" cy="2976245"/>
                    </a:xfrm>
                    <a:prstGeom prst="rect">
                      <a:avLst/>
                    </a:prstGeom>
                    <a:noFill/>
                    <a:ln w="9525">
                      <a:noFill/>
                      <a:miter lim="800000"/>
                      <a:headEnd/>
                      <a:tailEnd/>
                    </a:ln>
                  </pic:spPr>
                </pic:pic>
              </a:graphicData>
            </a:graphic>
          </wp:inline>
        </w:drawing>
      </w:r>
    </w:p>
    <w:p w:rsidR="00931AFE" w:rsidRDefault="00A0161A" w:rsidP="00931AFE">
      <w:pPr>
        <w:spacing w:after="80" w:line="240" w:lineRule="auto"/>
        <w:jc w:val="center"/>
        <w:rPr>
          <w:i/>
          <w:szCs w:val="16"/>
        </w:rPr>
      </w:pPr>
      <w:r>
        <w:rPr>
          <w:b/>
          <w:bCs/>
          <w:i/>
          <w:iCs/>
          <w:szCs w:val="16"/>
        </w:rPr>
        <w:t>7</w:t>
      </w:r>
      <w:r w:rsidR="00931AFE" w:rsidRPr="00733DF3">
        <w:rPr>
          <w:b/>
          <w:bCs/>
          <w:i/>
          <w:iCs/>
          <w:szCs w:val="16"/>
        </w:rPr>
        <w:t xml:space="preserve"> pav.</w:t>
      </w:r>
      <w:r w:rsidR="00931AFE" w:rsidRPr="00931AFE">
        <w:rPr>
          <w:bCs/>
          <w:i/>
          <w:iCs/>
          <w:szCs w:val="16"/>
        </w:rPr>
        <w:t xml:space="preserve"> </w:t>
      </w:r>
      <w:r w:rsidR="00931AFE" w:rsidRPr="00931AFE">
        <w:rPr>
          <w:i/>
          <w:szCs w:val="16"/>
        </w:rPr>
        <w:t>Nepagrindinių krūvininkų dreifinio judrio matavimo įrenginiai.</w:t>
      </w:r>
    </w:p>
    <w:p w:rsidR="00931AFE" w:rsidRPr="00931AFE" w:rsidRDefault="00931AFE" w:rsidP="00931AFE">
      <w:pPr>
        <w:spacing w:after="80" w:line="240" w:lineRule="auto"/>
        <w:jc w:val="center"/>
        <w:rPr>
          <w:i/>
          <w:szCs w:val="16"/>
        </w:rPr>
      </w:pPr>
    </w:p>
    <w:p w:rsidR="00931AFE" w:rsidRDefault="00931AFE" w:rsidP="009C0568">
      <w:pPr>
        <w:pStyle w:val="ListParagraph"/>
        <w:numPr>
          <w:ilvl w:val="0"/>
          <w:numId w:val="32"/>
        </w:numPr>
        <w:ind w:left="2127"/>
      </w:pPr>
      <w:r>
        <w:t xml:space="preserve">Užtveriamos įtampos šaltinis su mili-ampermetru. </w:t>
      </w:r>
    </w:p>
    <w:p w:rsidR="00931AFE" w:rsidRDefault="00931AFE" w:rsidP="009C0568">
      <w:pPr>
        <w:pStyle w:val="ListParagraph"/>
        <w:numPr>
          <w:ilvl w:val="0"/>
          <w:numId w:val="32"/>
        </w:numPr>
        <w:ind w:left="2127"/>
      </w:pPr>
      <w:r>
        <w:t xml:space="preserve">Tiriamojo bandinio talpa. </w:t>
      </w:r>
    </w:p>
    <w:p w:rsidR="00931AFE" w:rsidRDefault="00931AFE" w:rsidP="009C0568">
      <w:pPr>
        <w:pStyle w:val="ListParagraph"/>
        <w:numPr>
          <w:ilvl w:val="0"/>
          <w:numId w:val="32"/>
        </w:numPr>
        <w:ind w:left="2127"/>
      </w:pPr>
      <w:r>
        <w:t xml:space="preserve">Generatorius G1. </w:t>
      </w:r>
    </w:p>
    <w:p w:rsidR="00931AFE" w:rsidRDefault="00931AFE" w:rsidP="009C0568">
      <w:pPr>
        <w:pStyle w:val="ListParagraph"/>
        <w:numPr>
          <w:ilvl w:val="0"/>
          <w:numId w:val="32"/>
        </w:numPr>
        <w:ind w:left="2127"/>
      </w:pPr>
      <w:r>
        <w:t xml:space="preserve">Generatorius G2. </w:t>
      </w:r>
    </w:p>
    <w:p w:rsidR="00931AFE" w:rsidRDefault="00931AFE" w:rsidP="009C0568">
      <w:pPr>
        <w:pStyle w:val="ListParagraph"/>
        <w:numPr>
          <w:ilvl w:val="0"/>
          <w:numId w:val="32"/>
        </w:numPr>
        <w:ind w:left="2127"/>
      </w:pPr>
      <w:r>
        <w:t>Oscilografas.</w:t>
      </w:r>
    </w:p>
    <w:p w:rsidR="00931AFE" w:rsidRDefault="00931AFE" w:rsidP="009C0568">
      <w:pPr>
        <w:pStyle w:val="ListParagraph"/>
        <w:numPr>
          <w:ilvl w:val="0"/>
          <w:numId w:val="32"/>
        </w:numPr>
        <w:ind w:left="2127"/>
      </w:pPr>
      <w:r>
        <w:t xml:space="preserve">Mikroskopas, skirtas išmatuoti atstumą tarp taškinių kontaktų. </w:t>
      </w:r>
    </w:p>
    <w:p w:rsidR="00931AFE" w:rsidRDefault="00931AFE" w:rsidP="00931AFE">
      <w:pPr>
        <w:spacing w:after="80" w:line="240" w:lineRule="auto"/>
      </w:pPr>
    </w:p>
    <w:p w:rsidR="00DA562E" w:rsidRDefault="009C0568" w:rsidP="008B69B6">
      <w:r>
        <w:tab/>
      </w:r>
    </w:p>
    <w:p w:rsidR="00DA562E" w:rsidRDefault="00DA562E">
      <w:pPr>
        <w:spacing w:line="360" w:lineRule="auto"/>
        <w:jc w:val="left"/>
      </w:pPr>
      <w:r>
        <w:br w:type="page"/>
      </w:r>
    </w:p>
    <w:p w:rsidR="00DA562E" w:rsidRDefault="00DA562E" w:rsidP="00DA562E">
      <w:pPr>
        <w:pStyle w:val="Heading3"/>
      </w:pPr>
      <w:bookmarkStart w:id="38" w:name="_Toc363054504"/>
      <w:bookmarkStart w:id="39" w:name="_Toc363054556"/>
      <w:bookmarkStart w:id="40" w:name="_Toc363055709"/>
      <w:bookmarkStart w:id="41" w:name="_Toc363056678"/>
      <w:bookmarkStart w:id="42" w:name="_Toc367609234"/>
      <w:bookmarkStart w:id="43" w:name="_Toc367612063"/>
      <w:bookmarkEnd w:id="35"/>
      <w:bookmarkEnd w:id="36"/>
      <w:bookmarkEnd w:id="37"/>
      <w:r w:rsidRPr="00DA562E">
        <w:lastRenderedPageBreak/>
        <w:t>4.2.2 Matavimo tvarka</w:t>
      </w:r>
      <w:bookmarkEnd w:id="42"/>
      <w:bookmarkEnd w:id="43"/>
    </w:p>
    <w:p w:rsidR="00DA562E" w:rsidRPr="00DA562E" w:rsidRDefault="00DA562E" w:rsidP="00DA562E">
      <w:pPr>
        <w:rPr>
          <w:lang w:eastAsia="en-US"/>
        </w:rPr>
      </w:pPr>
    </w:p>
    <w:p w:rsidR="00E86ADA" w:rsidRDefault="00B91847" w:rsidP="00B91847">
      <w:pPr>
        <w:rPr>
          <w:color w:val="000000"/>
          <w:shd w:val="clear" w:color="auto" w:fill="F9F9F9"/>
        </w:rPr>
      </w:pPr>
      <w:r w:rsidRPr="00B71329">
        <w:rPr>
          <w:b/>
          <w:color w:val="000000"/>
          <w:shd w:val="clear" w:color="auto" w:fill="F9F9F9"/>
        </w:rPr>
        <w:t>1.</w:t>
      </w:r>
      <w:r>
        <w:rPr>
          <w:color w:val="000000"/>
          <w:shd w:val="clear" w:color="auto" w:fill="F9F9F9"/>
        </w:rPr>
        <w:t xml:space="preserve"> </w:t>
      </w:r>
      <w:r w:rsidR="00DA562E" w:rsidRPr="007D247F">
        <w:rPr>
          <w:color w:val="000000"/>
          <w:shd w:val="clear" w:color="auto" w:fill="F9F9F9"/>
        </w:rPr>
        <w:t>Išmatuo</w:t>
      </w:r>
      <w:r w:rsidR="00DA562E">
        <w:rPr>
          <w:color w:val="000000"/>
          <w:shd w:val="clear" w:color="auto" w:fill="F9F9F9"/>
        </w:rPr>
        <w:t>ti</w:t>
      </w:r>
      <w:r w:rsidR="00DA562E" w:rsidRPr="007D247F">
        <w:rPr>
          <w:color w:val="000000"/>
          <w:shd w:val="clear" w:color="auto" w:fill="F9F9F9"/>
        </w:rPr>
        <w:t xml:space="preserve"> </w:t>
      </w:r>
      <w:r w:rsidR="00DA562E">
        <w:rPr>
          <w:color w:val="000000"/>
          <w:shd w:val="clear" w:color="auto" w:fill="F9F9F9"/>
        </w:rPr>
        <w:t xml:space="preserve">laisvojo </w:t>
      </w:r>
      <w:r w:rsidR="00DA562E">
        <w:rPr>
          <w:bCs/>
        </w:rPr>
        <w:t>lėkio trukmę</w:t>
      </w:r>
      <w:r w:rsidR="00DA562E" w:rsidRPr="007D247F">
        <w:rPr>
          <w:bCs/>
        </w:rPr>
        <w:t xml:space="preserve"> (</w:t>
      </w:r>
      <w:r w:rsidR="00DA562E">
        <w:rPr>
          <w:bCs/>
        </w:rPr>
        <w:t xml:space="preserve">pažymėkime ją </w:t>
      </w:r>
      <w:r w:rsidR="00DA562E" w:rsidRPr="007D247F">
        <w:rPr>
          <w:position w:val="-6"/>
        </w:rPr>
        <w:object w:dxaOrig="300" w:dyaOrig="279">
          <v:shape id="_x0000_i1166" type="#_x0000_t75" style="width:15.05pt;height:13.75pt" o:ole="">
            <v:imagedata r:id="rId12" o:title=""/>
          </v:shape>
          <o:OLEObject Type="Embed" ProgID="Equation.3" ShapeID="_x0000_i1166" DrawAspect="Content" ObjectID="_1441354857" r:id="rId294"/>
        </w:object>
      </w:r>
      <w:r w:rsidR="00DA562E" w:rsidRPr="007D247F">
        <w:t>)</w:t>
      </w:r>
      <w:r w:rsidR="00DA562E">
        <w:rPr>
          <w:i/>
          <w:color w:val="000000"/>
          <w:shd w:val="clear" w:color="auto" w:fill="F9F9F9"/>
        </w:rPr>
        <w:t xml:space="preserve"> </w:t>
      </w:r>
      <w:r w:rsidR="00DA562E">
        <w:rPr>
          <w:color w:val="000000"/>
          <w:shd w:val="clear" w:color="auto" w:fill="F9F9F9"/>
        </w:rPr>
        <w:t>keičiant generatoriaus G1 tempiančiąją įtampą.</w:t>
      </w:r>
    </w:p>
    <w:p w:rsidR="00E86ADA" w:rsidRDefault="004E61C8" w:rsidP="00E86ADA">
      <w:pPr>
        <w:jc w:val="center"/>
        <w:rPr>
          <w:color w:val="000000"/>
          <w:shd w:val="clear" w:color="auto" w:fill="F9F9F9"/>
        </w:rPr>
      </w:pPr>
      <w:r w:rsidRPr="004E61C8">
        <w:rPr>
          <w:color w:val="000000"/>
          <w:shd w:val="clear" w:color="auto" w:fill="F9F9F9"/>
        </w:rPr>
      </w:r>
      <w:r>
        <w:rPr>
          <w:color w:val="000000"/>
          <w:shd w:val="clear" w:color="auto" w:fill="F9F9F9"/>
        </w:rPr>
        <w:pict>
          <v:group id="_x0000_s1875" editas="canvas" style="width:254.45pt;height:160.15pt;mso-position-horizontal-relative:char;mso-position-vertical-relative:line" coordorigin="1701,7848" coordsize="5089,3203">
            <o:lock v:ext="edit" aspectratio="t"/>
            <v:shape id="_x0000_s1876" type="#_x0000_t75" style="position:absolute;left:1701;top:7848;width:5089;height:3203" o:preferrelative="f" stroked="t" strokecolor="black [3213]">
              <v:fill o:detectmouseclick="t"/>
              <v:path o:extrusionok="t" o:connecttype="none"/>
              <o:lock v:ext="edit" text="t"/>
            </v:shape>
            <v:group id="_x0000_s1877" style="position:absolute;left:1871;top:8176;width:4758;height:2542" coordorigin="3562,12781" coordsize="4757,2543">
              <v:group id="_x0000_s1878" style="position:absolute;left:4100;top:13040;width:3960;height:1712" coordorigin="3915,9240" coordsize="3960,1406">
                <v:shape id="_x0000_s1879" type="#_x0000_t32" style="position:absolute;left:3919;top:9240;width:1;height:1406;flip:y" o:connectortype="straight" strokeweight="1pt">
                  <v:stroke endarrow="block"/>
                </v:shape>
                <v:shape id="_x0000_s1880" type="#_x0000_t32" style="position:absolute;left:3915;top:10634;width:3960;height:0" o:connectortype="straight" strokeweight="1pt">
                  <v:stroke endarrow="block"/>
                </v:shape>
              </v:group>
              <v:group id="_x0000_s1881" style="position:absolute;left:4111;top:13599;width:3391;height:1131" coordorigin="3919,13695" coordsize="3391,1131">
                <v:shape id="_x0000_s1882" type="#_x0000_t34" style="position:absolute;left:6181;top:13710;width:1129;height:1116" o:connectortype="elbow" adj="21772,-243484,-118255" strokeweight="1.5pt"/>
                <v:shape id="_x0000_s1883" type="#_x0000_t34" style="position:absolute;left:3690;top:13939;width:782;height:324;rotation:90;flip:x" o:connectortype="elbow" adj="196,838667,-110079" strokeweight="1.5pt"/>
                <v:shape id="_x0000_s1884" type="#_x0000_t34" style="position:absolute;left:4237;top:13710;width:1134;height:769;flip:y" o:connectortype="elbow" adj="4828,374952,-82270" strokeweight="1.5pt"/>
                <v:shape id="_x0000_s1885" type="#_x0000_t34" style="position:absolute;left:5164;top:13903;width:560;height:173;rotation:90;flip:x" o:connectortype="elbow" adj="21677,1570682,-193359" strokeweight="1.5pt"/>
                <v:shape id="_x0000_s1886" type="#_x0000_t34" style="position:absolute;left:5527;top:14197;width:669;height:74;flip:y" o:connectortype="elbow" adj="365,4054629,-172601" strokeweight="1.5pt"/>
                <v:shape id="_x0000_s1887" type="#_x0000_t32" style="position:absolute;left:6180;top:13695;width:1;height:505" o:connectortype="straight" strokeweight="1.5pt"/>
              </v:group>
              <v:shape id="_x0000_s1888" type="#_x0000_t202" style="position:absolute;left:3562;top:12781;width:637;height:656" filled="f" stroked="f">
                <v:textbox style="mso-next-textbox:#_x0000_s1888">
                  <w:txbxContent>
                    <w:p w:rsidR="008B69B6" w:rsidRDefault="008B69B6" w:rsidP="00E86ADA">
                      <w:r w:rsidRPr="006B328B">
                        <w:rPr>
                          <w:i/>
                        </w:rPr>
                        <w:t>U</w:t>
                      </w:r>
                      <w:r w:rsidR="00DA562E">
                        <w:rPr>
                          <w:vertAlign w:val="subscript"/>
                        </w:rPr>
                        <w:t>os</w:t>
                      </w:r>
                    </w:p>
                  </w:txbxContent>
                </v:textbox>
              </v:shape>
              <v:shape id="_x0000_s1889" type="#_x0000_t202" style="position:absolute;left:7772;top:14592;width:547;height:656" filled="f" stroked="f">
                <v:textbox style="mso-next-textbox:#_x0000_s1889">
                  <w:txbxContent>
                    <w:p w:rsidR="008B69B6" w:rsidRDefault="008B69B6" w:rsidP="00E86ADA">
                      <w:r>
                        <w:rPr>
                          <w:i/>
                        </w:rPr>
                        <w:t>t</w:t>
                      </w:r>
                    </w:p>
                  </w:txbxContent>
                </v:textbox>
              </v:shape>
              <v:shape id="_x0000_s1890" type="#_x0000_t32" style="position:absolute;left:4548;top:14229;width:0;height:613" o:connectortype="straight">
                <v:stroke dashstyle="dash"/>
              </v:shape>
              <v:shape id="_x0000_s1891" type="#_x0000_t32" style="position:absolute;left:5638;top:14101;width:0;height:741" o:connectortype="straight">
                <v:stroke dashstyle="dash"/>
              </v:shape>
              <v:shape id="_x0000_s1892" type="#_x0000_t202" style="position:absolute;left:4322;top:14668;width:547;height:656" filled="f" stroked="f">
                <v:textbox style="mso-next-textbox:#_x0000_s1892">
                  <w:txbxContent>
                    <w:p w:rsidR="008B69B6" w:rsidRDefault="008B69B6" w:rsidP="00E86ADA">
                      <w:r>
                        <w:rPr>
                          <w:i/>
                        </w:rPr>
                        <w:t>t</w:t>
                      </w:r>
                      <w:r w:rsidRPr="00A252B6">
                        <w:rPr>
                          <w:vertAlign w:val="subscript"/>
                        </w:rPr>
                        <w:t>1</w:t>
                      </w:r>
                    </w:p>
                  </w:txbxContent>
                </v:textbox>
              </v:shape>
              <v:shape id="_x0000_s1893" type="#_x0000_t202" style="position:absolute;left:5417;top:14668;width:547;height:656" filled="f" stroked="f">
                <v:textbox style="mso-next-textbox:#_x0000_s1893">
                  <w:txbxContent>
                    <w:p w:rsidR="008B69B6" w:rsidRDefault="008B69B6" w:rsidP="00E86ADA">
                      <w:r>
                        <w:rPr>
                          <w:i/>
                        </w:rPr>
                        <w:t>t</w:t>
                      </w:r>
                      <w:r w:rsidRPr="00A252B6">
                        <w:rPr>
                          <w:vertAlign w:val="subscript"/>
                        </w:rPr>
                        <w:t>2</w:t>
                      </w:r>
                    </w:p>
                  </w:txbxContent>
                </v:textbox>
              </v:shape>
              <v:shape id="_x0000_s1894" type="#_x0000_t32" style="position:absolute;left:4548;top:14536;width:1090;height:0" o:connectortype="straight">
                <v:stroke startarrow="block" endarrow="block"/>
              </v:shape>
              <v:shape id="_x0000_s1895" type="#_x0000_t202" style="position:absolute;left:4803;top:13999;width:547;height:656" filled="f" stroked="f">
                <v:textbox style="mso-next-textbox:#_x0000_s1895">
                  <w:txbxContent>
                    <w:p w:rsidR="008B69B6" w:rsidRDefault="008B69B6" w:rsidP="00E86ADA">
                      <w:r w:rsidRPr="00A252B6">
                        <w:rPr>
                          <w:rFonts w:cstheme="minorHAnsi"/>
                        </w:rPr>
                        <w:t>Δ</w:t>
                      </w:r>
                      <w:r>
                        <w:rPr>
                          <w:i/>
                        </w:rPr>
                        <w:t>t</w:t>
                      </w:r>
                    </w:p>
                  </w:txbxContent>
                </v:textbox>
              </v:shape>
            </v:group>
            <w10:wrap type="none"/>
            <w10:anchorlock/>
          </v:group>
        </w:pict>
      </w:r>
    </w:p>
    <w:p w:rsidR="00E86ADA" w:rsidRPr="00E86ADA" w:rsidRDefault="00A0161A" w:rsidP="00DA562E">
      <w:pPr>
        <w:jc w:val="center"/>
        <w:rPr>
          <w:i/>
          <w:color w:val="000000"/>
          <w:shd w:val="clear" w:color="auto" w:fill="F9F9F9"/>
        </w:rPr>
      </w:pPr>
      <w:r>
        <w:rPr>
          <w:b/>
          <w:color w:val="000000"/>
          <w:shd w:val="clear" w:color="auto" w:fill="F9F9F9"/>
        </w:rPr>
        <w:t>8</w:t>
      </w:r>
      <w:r w:rsidR="00E86ADA" w:rsidRPr="00DA562E">
        <w:rPr>
          <w:b/>
          <w:color w:val="000000"/>
          <w:shd w:val="clear" w:color="auto" w:fill="F9F9F9"/>
        </w:rPr>
        <w:t xml:space="preserve"> pav.</w:t>
      </w:r>
      <w:r w:rsidR="00E86ADA" w:rsidRPr="00E86ADA">
        <w:rPr>
          <w:i/>
          <w:color w:val="000000"/>
          <w:shd w:val="clear" w:color="auto" w:fill="F9F9F9"/>
        </w:rPr>
        <w:t xml:space="preserve"> Oscilograma, matoma oscilografo ekrane</w:t>
      </w:r>
    </w:p>
    <w:p w:rsidR="00B91847" w:rsidRDefault="00B91847" w:rsidP="00B91847">
      <w:pPr>
        <w:rPr>
          <w:color w:val="000000"/>
          <w:shd w:val="clear" w:color="auto" w:fill="F9F9F9"/>
        </w:rPr>
      </w:pPr>
    </w:p>
    <w:p w:rsidR="00B91847" w:rsidRPr="00E86ADA" w:rsidRDefault="00E86ADA" w:rsidP="00E86ADA">
      <w:pPr>
        <w:rPr>
          <w:sz w:val="22"/>
        </w:rPr>
      </w:pPr>
      <w:r w:rsidRPr="00B71329">
        <w:rPr>
          <w:b/>
          <w:sz w:val="22"/>
        </w:rPr>
        <w:t>2.</w:t>
      </w:r>
      <w:r>
        <w:rPr>
          <w:sz w:val="22"/>
        </w:rPr>
        <w:t xml:space="preserve"> </w:t>
      </w:r>
      <w:r w:rsidR="00385CDB">
        <w:rPr>
          <w:sz w:val="22"/>
        </w:rPr>
        <w:t>Išmatuoti</w:t>
      </w:r>
      <w:r w:rsidR="00B91847" w:rsidRPr="00E86ADA">
        <w:rPr>
          <w:sz w:val="22"/>
        </w:rPr>
        <w:t xml:space="preserve"> mikroskopu puslaidininkinio bandinio ilgius L ir d</w:t>
      </w:r>
    </w:p>
    <w:p w:rsidR="00E86ADA" w:rsidRDefault="004E61C8" w:rsidP="00385CDB">
      <w:pPr>
        <w:jc w:val="center"/>
        <w:rPr>
          <w:sz w:val="22"/>
        </w:rPr>
      </w:pPr>
      <w:r w:rsidRPr="004E61C8">
        <w:rPr>
          <w:sz w:val="22"/>
        </w:rPr>
      </w:r>
      <w:r>
        <w:rPr>
          <w:sz w:val="22"/>
        </w:rPr>
        <w:pict>
          <v:group id="_x0000_s1897" editas="canvas" style="width:263.45pt;height:138.95pt;mso-position-horizontal-relative:char;mso-position-vertical-relative:line" coordorigin="1701,4181" coordsize="5269,2779">
            <o:lock v:ext="edit" aspectratio="t"/>
            <v:shape id="_x0000_s1896" type="#_x0000_t75" style="position:absolute;left:1701;top:4181;width:5269;height:2779" o:preferrelative="f" stroked="t" strokecolor="black [3213]">
              <v:fill o:detectmouseclick="t"/>
              <v:path o:extrusionok="t" o:connecttype="none"/>
              <o:lock v:ext="edit" text="t"/>
            </v:shape>
            <v:group id="_x0000_s1922" style="position:absolute;left:2148;top:4331;width:4540;height:2629" coordorigin="2172,4379" coordsize="4540,2629">
              <v:rect id="_x0000_s1898" style="position:absolute;left:3389;top:5310;width:1957;height:830" fillcolor="black" strokeweight="2.25pt">
                <v:fill r:id="rId295" o:title="Light upward diagonal" type="pattern"/>
              </v:rect>
              <v:shape id="_x0000_s1899" type="#_x0000_t32" style="position:absolute;left:2652;top:5725;width:715;height:1;flip:x" o:connectortype="straight" strokeweight="1pt"/>
              <v:shape id="_x0000_s1900" type="#_x0000_t32" style="position:absolute;left:5368;top:5725;width:840;height:1" o:connectortype="straight" strokeweight="1pt"/>
              <v:shape id="_x0000_s1901" type="#_x0000_t32" style="position:absolute;left:5346;top:6140;width:1;height:543" o:connectortype="straight" strokeweight="1pt"/>
              <v:shape id="_x0000_s1902" type="#_x0000_t32" style="position:absolute;left:3388;top:6140;width:1;height:543" o:connectortype="straight" strokeweight="1pt"/>
              <v:shape id="_x0000_s1904" type="#_x0000_t32" style="position:absolute;left:3389;top:4803;width:500;height:507" o:connectortype="straight" strokeweight="1pt">
                <v:stroke endarrow="block"/>
              </v:shape>
              <v:shape id="_x0000_s1905" type="#_x0000_t32" style="position:absolute;left:4801;top:4803;width:545;height:507;flip:x" o:connectortype="straight" strokeweight="1pt">
                <v:stroke endarrow="block"/>
              </v:shape>
              <v:shape id="_x0000_s1909" type="#_x0000_t32" style="position:absolute;left:2674;top:4803;width:715;height:1;flip:x" o:connectortype="straight" strokeweight="1pt"/>
              <v:shape id="_x0000_s1910" type="#_x0000_t32" style="position:absolute;left:5347;top:4803;width:840;height:1" o:connectortype="straight" strokeweight="1pt"/>
              <v:shape id="_x0000_s1912" type="#_x0000_t32" style="position:absolute;left:4801;top:4767;width:1;height:543" o:connectortype="straight" strokeweight="1pt"/>
              <v:shape id="_x0000_s1913" type="#_x0000_t32" style="position:absolute;left:3889;top:4755;width:1;height:543" o:connectortype="straight" strokeweight="1pt"/>
              <v:shape id="_x0000_s1914" type="#_x0000_t32" style="position:absolute;left:3388;top:6451;width:1959;height:0" o:connectortype="straight" strokeweight="1pt">
                <v:stroke startarrow="block" endarrow="block"/>
              </v:shape>
              <v:shape id="_x0000_s1915" type="#_x0000_t202" style="position:absolute;left:2199;top:4480;width:622;height:665" filled="f" stroked="f">
                <v:textbox>
                  <w:txbxContent>
                    <w:p w:rsidR="008B69B6" w:rsidRDefault="008B69B6">
                      <w:r>
                        <w:t>G2</w:t>
                      </w:r>
                    </w:p>
                  </w:txbxContent>
                </v:textbox>
              </v:shape>
              <v:shape id="_x0000_s1916" type="#_x0000_t202" style="position:absolute;left:6090;top:4480;width:622;height:665" filled="f" stroked="f">
                <v:textbox>
                  <w:txbxContent>
                    <w:p w:rsidR="008B69B6" w:rsidRDefault="008B69B6">
                      <w:r>
                        <w:t>G2</w:t>
                      </w:r>
                    </w:p>
                  </w:txbxContent>
                </v:textbox>
              </v:shape>
              <v:shape id="_x0000_s1917" type="#_x0000_t202" style="position:absolute;left:6090;top:5391;width:622;height:665" filled="f" stroked="f">
                <v:textbox>
                  <w:txbxContent>
                    <w:p w:rsidR="008B69B6" w:rsidRDefault="008B69B6">
                      <w:r>
                        <w:t>G1</w:t>
                      </w:r>
                    </w:p>
                  </w:txbxContent>
                </v:textbox>
              </v:shape>
              <v:shape id="_x0000_s1918" type="#_x0000_t202" style="position:absolute;left:2172;top:5391;width:622;height:665" filled="f" stroked="f">
                <v:textbox>
                  <w:txbxContent>
                    <w:p w:rsidR="008B69B6" w:rsidRDefault="008B69B6">
                      <w:r>
                        <w:t>G1</w:t>
                      </w:r>
                    </w:p>
                  </w:txbxContent>
                </v:textbox>
              </v:shape>
              <v:shape id="_x0000_s1919" type="#_x0000_t202" style="position:absolute;left:4129;top:6343;width:622;height:665" filled="f" stroked="f">
                <v:textbox>
                  <w:txbxContent>
                    <w:p w:rsidR="008B69B6" w:rsidRPr="00F26145" w:rsidRDefault="008B69B6">
                      <w:pPr>
                        <w:rPr>
                          <w:i/>
                        </w:rPr>
                      </w:pPr>
                      <w:r w:rsidRPr="00F26145">
                        <w:rPr>
                          <w:i/>
                        </w:rPr>
                        <w:t>d</w:t>
                      </w:r>
                    </w:p>
                  </w:txbxContent>
                </v:textbox>
              </v:shape>
              <v:shape id="_x0000_s1920" type="#_x0000_t32" style="position:absolute;left:3890;top:4908;width:912;height:0" o:connectortype="straight" strokeweight="1pt">
                <v:stroke startarrow="block" endarrow="block"/>
              </v:shape>
              <v:shape id="_x0000_s1921" type="#_x0000_t202" style="position:absolute;left:4141;top:4379;width:622;height:665" filled="f" stroked="f">
                <v:textbox>
                  <w:txbxContent>
                    <w:p w:rsidR="008B69B6" w:rsidRPr="00F26145" w:rsidRDefault="008B69B6">
                      <w:pPr>
                        <w:rPr>
                          <w:i/>
                        </w:rPr>
                      </w:pPr>
                      <w:r w:rsidRPr="00F26145">
                        <w:rPr>
                          <w:i/>
                        </w:rPr>
                        <w:t>L</w:t>
                      </w:r>
                    </w:p>
                  </w:txbxContent>
                </v:textbox>
              </v:shape>
            </v:group>
            <w10:wrap type="none"/>
            <w10:anchorlock/>
          </v:group>
        </w:pict>
      </w:r>
    </w:p>
    <w:p w:rsidR="00385CDB" w:rsidRPr="00385CDB" w:rsidRDefault="00A0161A" w:rsidP="00385CDB">
      <w:pPr>
        <w:jc w:val="center"/>
        <w:rPr>
          <w:i/>
          <w:sz w:val="22"/>
        </w:rPr>
      </w:pPr>
      <w:r>
        <w:rPr>
          <w:b/>
          <w:i/>
          <w:sz w:val="22"/>
        </w:rPr>
        <w:t>9</w:t>
      </w:r>
      <w:r w:rsidR="00385CDB" w:rsidRPr="00A0161A">
        <w:rPr>
          <w:b/>
          <w:i/>
          <w:sz w:val="22"/>
        </w:rPr>
        <w:t xml:space="preserve"> pav.</w:t>
      </w:r>
      <w:r w:rsidR="00385CDB" w:rsidRPr="00385CDB">
        <w:rPr>
          <w:i/>
          <w:sz w:val="22"/>
        </w:rPr>
        <w:t xml:space="preserve"> Puslaidininki</w:t>
      </w:r>
      <w:r>
        <w:rPr>
          <w:i/>
          <w:sz w:val="22"/>
        </w:rPr>
        <w:t>ni</w:t>
      </w:r>
      <w:r w:rsidR="00385CDB" w:rsidRPr="00385CDB">
        <w:rPr>
          <w:i/>
          <w:sz w:val="22"/>
        </w:rPr>
        <w:t>s bandinys</w:t>
      </w:r>
    </w:p>
    <w:p w:rsidR="00A0161A" w:rsidRDefault="00A0161A">
      <w:pPr>
        <w:spacing w:line="360" w:lineRule="auto"/>
        <w:jc w:val="left"/>
        <w:rPr>
          <w:color w:val="000000"/>
          <w:shd w:val="clear" w:color="auto" w:fill="F9F9F9"/>
        </w:rPr>
      </w:pPr>
      <w:r>
        <w:rPr>
          <w:color w:val="000000"/>
          <w:shd w:val="clear" w:color="auto" w:fill="F9F9F9"/>
        </w:rPr>
        <w:br w:type="page"/>
      </w:r>
    </w:p>
    <w:p w:rsidR="00A0161A" w:rsidRDefault="00A0161A" w:rsidP="00A0161A">
      <w:pPr>
        <w:pStyle w:val="Heading2"/>
      </w:pPr>
      <w:bookmarkStart w:id="44" w:name="_Toc367609235"/>
      <w:bookmarkStart w:id="45" w:name="_Toc367612064"/>
      <w:r w:rsidRPr="00E45AAB">
        <w:lastRenderedPageBreak/>
        <w:t>4.3 Pagrindiniai skaičiavimai analizuojant duomenis</w:t>
      </w:r>
      <w:bookmarkEnd w:id="44"/>
      <w:bookmarkEnd w:id="45"/>
    </w:p>
    <w:p w:rsidR="00A0161A" w:rsidRPr="00A0161A" w:rsidRDefault="00A0161A" w:rsidP="00A0161A">
      <w:pPr>
        <w:rPr>
          <w:lang w:eastAsia="en-US"/>
        </w:rPr>
      </w:pPr>
    </w:p>
    <w:p w:rsidR="00A0161A" w:rsidRPr="00A0161A" w:rsidRDefault="00A0161A" w:rsidP="00A0161A">
      <w:pPr>
        <w:rPr>
          <w:szCs w:val="24"/>
        </w:rPr>
      </w:pPr>
      <w:r w:rsidRPr="00A0161A">
        <w:rPr>
          <w:b/>
          <w:lang w:val="en-US"/>
        </w:rPr>
        <w:t>1.</w:t>
      </w:r>
      <w:r>
        <w:rPr>
          <w:lang w:val="en-US"/>
        </w:rPr>
        <w:t xml:space="preserve"> </w:t>
      </w:r>
      <w:r w:rsidRPr="00A0161A">
        <w:rPr>
          <w:szCs w:val="24"/>
        </w:rPr>
        <w:t xml:space="preserve">Šalutinių krūvininkų ženklas (taigi, ir tipas) nustatomas iš baterijos </w:t>
      </w:r>
      <w:r w:rsidRPr="00A0161A">
        <w:rPr>
          <w:i/>
          <w:iCs/>
          <w:szCs w:val="24"/>
        </w:rPr>
        <w:t>B</w:t>
      </w:r>
      <w:r w:rsidRPr="00A0161A">
        <w:rPr>
          <w:szCs w:val="24"/>
        </w:rPr>
        <w:t xml:space="preserve"> prijungimo krypties, nes būtina sudaryti užtveriamąjį kontaktą pagrindiniams krūvininkams. Atkreipiame dėmesį, kad oscilografo ekrane stebimų impulsų poliškumai gali būti ir priešingi nei pateikti metodinėje dalyje  priklausomai nuo generatorių ir oscilografo prijungimo.</w:t>
      </w:r>
    </w:p>
    <w:p w:rsidR="00A0161A" w:rsidRPr="00A0161A" w:rsidRDefault="00A0161A" w:rsidP="00A0161A">
      <w:pPr>
        <w:rPr>
          <w:szCs w:val="24"/>
        </w:rPr>
      </w:pPr>
      <w:r w:rsidRPr="00A0161A">
        <w:rPr>
          <w:b/>
          <w:szCs w:val="24"/>
        </w:rPr>
        <w:t>2.</w:t>
      </w:r>
      <w:r w:rsidRPr="00A0161A">
        <w:rPr>
          <w:szCs w:val="24"/>
        </w:rPr>
        <w:t xml:space="preserve"> Nubrėž</w:t>
      </w:r>
      <w:r>
        <w:rPr>
          <w:szCs w:val="24"/>
        </w:rPr>
        <w:t>ti</w:t>
      </w:r>
      <w:r w:rsidRPr="00A0161A">
        <w:rPr>
          <w:szCs w:val="24"/>
        </w:rPr>
        <w:t xml:space="preserve"> grafiką </w:t>
      </w:r>
      <w:r w:rsidRPr="00A0161A">
        <w:rPr>
          <w:position w:val="-12"/>
          <w:szCs w:val="24"/>
        </w:rPr>
        <w:object w:dxaOrig="1480" w:dyaOrig="360">
          <v:shape id="_x0000_i1167" type="#_x0000_t75" style="width:73.9pt;height:18.15pt" o:ole="">
            <v:imagedata r:id="rId296" o:title=""/>
          </v:shape>
          <o:OLEObject Type="Embed" ProgID="Equation.3" ShapeID="_x0000_i1167" DrawAspect="Content" ObjectID="_1441354858" r:id="rId297"/>
        </w:object>
      </w:r>
      <w:r w:rsidRPr="00A0161A">
        <w:rPr>
          <w:szCs w:val="24"/>
        </w:rPr>
        <w:t xml:space="preserve"> pagal  </w:t>
      </w:r>
      <w:r>
        <w:rPr>
          <w:szCs w:val="24"/>
        </w:rPr>
        <w:t>gautus</w:t>
      </w:r>
      <w:r w:rsidRPr="00A0161A">
        <w:rPr>
          <w:szCs w:val="24"/>
        </w:rPr>
        <w:t xml:space="preserve"> duomenis. </w:t>
      </w:r>
    </w:p>
    <w:p w:rsidR="00A0161A" w:rsidRPr="00A0161A" w:rsidRDefault="00A0161A" w:rsidP="00A0161A">
      <w:pPr>
        <w:rPr>
          <w:szCs w:val="24"/>
        </w:rPr>
      </w:pPr>
      <w:r w:rsidRPr="00A0161A">
        <w:rPr>
          <w:b/>
          <w:szCs w:val="24"/>
        </w:rPr>
        <w:t>3</w:t>
      </w:r>
      <w:r w:rsidRPr="00A0161A">
        <w:rPr>
          <w:szCs w:val="24"/>
        </w:rPr>
        <w:t xml:space="preserve">. Krūvininkų judrį  </w:t>
      </w:r>
      <w:r w:rsidRPr="00A0161A">
        <w:rPr>
          <w:i/>
          <w:szCs w:val="24"/>
        </w:rPr>
        <w:sym w:font="Symbol" w:char="F06D"/>
      </w:r>
      <w:r w:rsidRPr="00A0161A">
        <w:rPr>
          <w:i/>
          <w:szCs w:val="24"/>
        </w:rPr>
        <w:t xml:space="preserve"> </w:t>
      </w:r>
      <w:r w:rsidRPr="00A0161A">
        <w:rPr>
          <w:szCs w:val="24"/>
        </w:rPr>
        <w:t>nustatome iš nubrėžtos priklausomybės tiesinės dalies polinkio, pasinaudodami šią priklausomybę nus</w:t>
      </w:r>
      <w:r>
        <w:rPr>
          <w:szCs w:val="24"/>
        </w:rPr>
        <w:t>akančia formule:</w:t>
      </w:r>
    </w:p>
    <w:p w:rsidR="00A0161A" w:rsidRDefault="00A0161A" w:rsidP="00A0161A">
      <w:pPr>
        <w:jc w:val="right"/>
        <w:rPr>
          <w:sz w:val="22"/>
        </w:rPr>
      </w:pPr>
      <w:r w:rsidRPr="0093318B">
        <w:rPr>
          <w:position w:val="-30"/>
          <w:sz w:val="22"/>
        </w:rPr>
        <w:object w:dxaOrig="1440" w:dyaOrig="680">
          <v:shape id="_x0000_i1168" type="#_x0000_t75" style="width:1in;height:33.8pt" o:ole="">
            <v:imagedata r:id="rId298" o:title=""/>
          </v:shape>
          <o:OLEObject Type="Embed" ProgID="Equation.3" ShapeID="_x0000_i1168" DrawAspect="Content" ObjectID="_1441354859" r:id="rId299"/>
        </w:object>
      </w:r>
      <w:r>
        <w:rPr>
          <w:sz w:val="22"/>
        </w:rPr>
        <w:t xml:space="preserve">  </w:t>
      </w:r>
      <w:r>
        <w:rPr>
          <w:sz w:val="22"/>
        </w:rPr>
        <w:tab/>
      </w:r>
      <w:r>
        <w:rPr>
          <w:sz w:val="22"/>
        </w:rPr>
        <w:tab/>
      </w:r>
      <w:r>
        <w:rPr>
          <w:sz w:val="22"/>
        </w:rPr>
        <w:tab/>
        <w:t>(44)</w:t>
      </w:r>
    </w:p>
    <w:p w:rsidR="00A0161A" w:rsidRPr="00A0161A" w:rsidRDefault="00A0161A" w:rsidP="00A0161A">
      <w:pPr>
        <w:rPr>
          <w:lang w:eastAsia="en-US"/>
        </w:rPr>
      </w:pPr>
    </w:p>
    <w:p w:rsidR="00B91847" w:rsidRDefault="00B91847" w:rsidP="00A0161A">
      <w:pPr>
        <w:spacing w:line="360" w:lineRule="auto"/>
        <w:jc w:val="left"/>
        <w:rPr>
          <w:color w:val="000000"/>
          <w:shd w:val="clear" w:color="auto" w:fill="F9F9F9"/>
        </w:rPr>
      </w:pPr>
    </w:p>
    <w:p w:rsidR="00B71329" w:rsidRDefault="00B71329" w:rsidP="00A0161A">
      <w:pPr>
        <w:jc w:val="center"/>
      </w:pPr>
    </w:p>
    <w:bookmarkEnd w:id="38"/>
    <w:bookmarkEnd w:id="39"/>
    <w:bookmarkEnd w:id="40"/>
    <w:bookmarkEnd w:id="41"/>
    <w:p w:rsidR="00A0161A" w:rsidRDefault="00A0161A" w:rsidP="00A0161A">
      <w:pPr>
        <w:spacing w:after="80"/>
        <w:rPr>
          <w:sz w:val="22"/>
        </w:rPr>
      </w:pPr>
      <w:r>
        <w:rPr>
          <w:b/>
          <w:bCs/>
          <w:color w:val="000000"/>
          <w:sz w:val="22"/>
        </w:rPr>
        <w:t>Pagrindinė literatūra:</w:t>
      </w:r>
      <w:r>
        <w:rPr>
          <w:sz w:val="22"/>
        </w:rPr>
        <w:t xml:space="preserve"> </w:t>
      </w:r>
    </w:p>
    <w:p w:rsidR="00A0161A" w:rsidRDefault="00A0161A" w:rsidP="00A0161A">
      <w:pPr>
        <w:spacing w:after="80"/>
        <w:rPr>
          <w:sz w:val="22"/>
        </w:rPr>
      </w:pPr>
      <w:r>
        <w:rPr>
          <w:sz w:val="22"/>
        </w:rPr>
        <w:t>Laboratorinio darbo aprašymas.</w:t>
      </w:r>
    </w:p>
    <w:p w:rsidR="00A0161A" w:rsidRDefault="00A0161A" w:rsidP="00A0161A">
      <w:pPr>
        <w:spacing w:after="80"/>
        <w:rPr>
          <w:b/>
          <w:bCs/>
          <w:color w:val="000000"/>
          <w:sz w:val="22"/>
        </w:rPr>
      </w:pPr>
      <w:r>
        <w:rPr>
          <w:b/>
          <w:bCs/>
          <w:color w:val="000000"/>
          <w:sz w:val="22"/>
        </w:rPr>
        <w:t xml:space="preserve">Papildoma literatūra: </w:t>
      </w:r>
    </w:p>
    <w:p w:rsidR="00A0161A" w:rsidRDefault="00A0161A" w:rsidP="00A0161A">
      <w:pPr>
        <w:spacing w:after="80"/>
        <w:rPr>
          <w:sz w:val="22"/>
        </w:rPr>
      </w:pPr>
      <w:r>
        <w:rPr>
          <w:sz w:val="22"/>
        </w:rPr>
        <w:t>1. Р.А. Смит. Полупроводники, Мир, 1982, с.202-222.</w:t>
      </w:r>
    </w:p>
    <w:p w:rsidR="00A0161A" w:rsidRDefault="00A0161A" w:rsidP="00A0161A">
      <w:pPr>
        <w:spacing w:after="80"/>
        <w:rPr>
          <w:sz w:val="22"/>
        </w:rPr>
      </w:pPr>
      <w:r>
        <w:rPr>
          <w:sz w:val="22"/>
        </w:rPr>
        <w:t xml:space="preserve">2. B. G. Streetman and S. Banerjee. Solid State Electronic Devices, Prentice Hall, NJ, 2006., p. 124-141. </w:t>
      </w:r>
    </w:p>
    <w:p w:rsidR="00A0161A" w:rsidRDefault="00A0161A" w:rsidP="00A0161A">
      <w:pPr>
        <w:spacing w:after="80"/>
      </w:pPr>
      <w:r>
        <w:t xml:space="preserve">3. A. Juodviršis, M. Mikalkevičius, S. Vengris, Puslaidininkių fizikos pagrindai, „Mokslas“, Vilnius, 1985, p. 253-261. </w:t>
      </w:r>
    </w:p>
    <w:p w:rsidR="00B91847" w:rsidRPr="00B71329" w:rsidRDefault="00B91847" w:rsidP="00A0161A">
      <w:pPr>
        <w:spacing w:line="360" w:lineRule="auto"/>
        <w:jc w:val="left"/>
      </w:pPr>
    </w:p>
    <w:sectPr w:rsidR="00B91847" w:rsidRPr="00B71329" w:rsidSect="001E6FD5">
      <w:footerReference w:type="default" r:id="rId300"/>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F5" w:rsidRDefault="003638F5" w:rsidP="001E6FD5">
      <w:pPr>
        <w:spacing w:before="0" w:after="0" w:line="240" w:lineRule="auto"/>
      </w:pPr>
      <w:r>
        <w:separator/>
      </w:r>
    </w:p>
  </w:endnote>
  <w:endnote w:type="continuationSeparator" w:id="1">
    <w:p w:rsidR="003638F5" w:rsidRDefault="003638F5" w:rsidP="001E6F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81"/>
      <w:docPartObj>
        <w:docPartGallery w:val="Page Numbers (Bottom of Page)"/>
        <w:docPartUnique/>
      </w:docPartObj>
    </w:sdtPr>
    <w:sdtContent>
      <w:p w:rsidR="008B69B6" w:rsidRDefault="008B69B6">
        <w:pPr>
          <w:pStyle w:val="Footer"/>
          <w:jc w:val="right"/>
        </w:pPr>
        <w:fldSimple w:instr=" PAGE   \* MERGEFORMAT ">
          <w:r w:rsidR="00A0161A">
            <w:rPr>
              <w:noProof/>
            </w:rPr>
            <w:t>2</w:t>
          </w:r>
        </w:fldSimple>
      </w:p>
    </w:sdtContent>
  </w:sdt>
  <w:p w:rsidR="008B69B6" w:rsidRDefault="008B6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F5" w:rsidRDefault="003638F5" w:rsidP="001E6FD5">
      <w:pPr>
        <w:spacing w:before="0" w:after="0" w:line="240" w:lineRule="auto"/>
      </w:pPr>
      <w:r>
        <w:separator/>
      </w:r>
    </w:p>
  </w:footnote>
  <w:footnote w:type="continuationSeparator" w:id="1">
    <w:p w:rsidR="003638F5" w:rsidRDefault="003638F5" w:rsidP="001E6FD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10561D"/>
    <w:multiLevelType w:val="hybridMultilevel"/>
    <w:tmpl w:val="6BBA1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470D90"/>
    <w:multiLevelType w:val="hybridMultilevel"/>
    <w:tmpl w:val="D5DC0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550461E"/>
    <w:multiLevelType w:val="hybridMultilevel"/>
    <w:tmpl w:val="753E4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5D675FF"/>
    <w:multiLevelType w:val="hybridMultilevel"/>
    <w:tmpl w:val="1038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1">
    <w:nsid w:val="1D59265C"/>
    <w:multiLevelType w:val="multilevel"/>
    <w:tmpl w:val="BF328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C625D3E"/>
    <w:multiLevelType w:val="hybridMultilevel"/>
    <w:tmpl w:val="D0BEAEDC"/>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3">
    <w:nsid w:val="31D27875"/>
    <w:multiLevelType w:val="hybridMultilevel"/>
    <w:tmpl w:val="FE9071E4"/>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4">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0C46D5"/>
    <w:multiLevelType w:val="hybridMultilevel"/>
    <w:tmpl w:val="3DC88AB8"/>
    <w:lvl w:ilvl="0" w:tplc="599404B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2B976DA"/>
    <w:multiLevelType w:val="hybridMultilevel"/>
    <w:tmpl w:val="9510EAB6"/>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C5026C"/>
    <w:multiLevelType w:val="multilevel"/>
    <w:tmpl w:val="42787936"/>
    <w:lvl w:ilvl="0">
      <w:start w:val="1"/>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0">
    <w:nsid w:val="561228CE"/>
    <w:multiLevelType w:val="hybridMultilevel"/>
    <w:tmpl w:val="322896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FE05B6"/>
    <w:multiLevelType w:val="hybridMultilevel"/>
    <w:tmpl w:val="7E0C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2B161F9"/>
    <w:multiLevelType w:val="hybridMultilevel"/>
    <w:tmpl w:val="1F56A79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abstractNum w:abstractNumId="26">
    <w:nsid w:val="664F2DF5"/>
    <w:multiLevelType w:val="hybridMultilevel"/>
    <w:tmpl w:val="8788FE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ED120D"/>
    <w:multiLevelType w:val="hybridMultilevel"/>
    <w:tmpl w:val="C7AA6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7C3307B8"/>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
  </w:num>
  <w:num w:numId="3">
    <w:abstractNumId w:val="7"/>
  </w:num>
  <w:num w:numId="4">
    <w:abstractNumId w:val="4"/>
  </w:num>
  <w:num w:numId="5">
    <w:abstractNumId w:val="0"/>
  </w:num>
  <w:num w:numId="6">
    <w:abstractNumId w:val="25"/>
  </w:num>
  <w:num w:numId="7">
    <w:abstractNumId w:val="10"/>
  </w:num>
  <w:num w:numId="8">
    <w:abstractNumId w:val="6"/>
  </w:num>
  <w:num w:numId="9">
    <w:abstractNumId w:val="29"/>
  </w:num>
  <w:num w:numId="10">
    <w:abstractNumId w:val="8"/>
  </w:num>
  <w:num w:numId="11">
    <w:abstractNumId w:val="13"/>
  </w:num>
  <w:num w:numId="12">
    <w:abstractNumId w:val="1"/>
  </w:num>
  <w:num w:numId="13">
    <w:abstractNumId w:val="30"/>
  </w:num>
  <w:num w:numId="14">
    <w:abstractNumId w:val="9"/>
  </w:num>
  <w:num w:numId="15">
    <w:abstractNumId w:val="2"/>
  </w:num>
  <w:num w:numId="16">
    <w:abstractNumId w:val="27"/>
  </w:num>
  <w:num w:numId="17">
    <w:abstractNumId w:val="28"/>
  </w:num>
  <w:num w:numId="18">
    <w:abstractNumId w:val="17"/>
  </w:num>
  <w:num w:numId="19">
    <w:abstractNumId w:val="22"/>
  </w:num>
  <w:num w:numId="20">
    <w:abstractNumId w:val="3"/>
  </w:num>
  <w:num w:numId="21">
    <w:abstractNumId w:val="14"/>
  </w:num>
  <w:num w:numId="22">
    <w:abstractNumId w:val="33"/>
  </w:num>
  <w:num w:numId="23">
    <w:abstractNumId w:val="12"/>
  </w:num>
  <w:num w:numId="24">
    <w:abstractNumId w:val="32"/>
  </w:num>
  <w:num w:numId="25">
    <w:abstractNumId w:val="23"/>
  </w:num>
  <w:num w:numId="26">
    <w:abstractNumId w:val="19"/>
  </w:num>
  <w:num w:numId="27">
    <w:abstractNumId w:val="31"/>
  </w:num>
  <w:num w:numId="28">
    <w:abstractNumId w:val="26"/>
  </w:num>
  <w:num w:numId="29">
    <w:abstractNumId w:val="24"/>
  </w:num>
  <w:num w:numId="30">
    <w:abstractNumId w:val="20"/>
  </w:num>
  <w:num w:numId="31">
    <w:abstractNumId w:val="21"/>
  </w:num>
  <w:num w:numId="32">
    <w:abstractNumId w:val="18"/>
  </w:num>
  <w:num w:numId="33">
    <w:abstractNumId w:val="34"/>
  </w:num>
  <w:num w:numId="34">
    <w:abstractNumId w:val="15"/>
  </w:num>
  <w:num w:numId="35">
    <w:abstractNumId w:val="11"/>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B6E71"/>
    <w:rsid w:val="000100D4"/>
    <w:rsid w:val="000235EF"/>
    <w:rsid w:val="000349B7"/>
    <w:rsid w:val="0003608F"/>
    <w:rsid w:val="00052007"/>
    <w:rsid w:val="000952ED"/>
    <w:rsid w:val="000B6F95"/>
    <w:rsid w:val="000B7600"/>
    <w:rsid w:val="000C0942"/>
    <w:rsid w:val="000E0C98"/>
    <w:rsid w:val="000E69DE"/>
    <w:rsid w:val="000F18B7"/>
    <w:rsid w:val="00117C12"/>
    <w:rsid w:val="001353A0"/>
    <w:rsid w:val="00136A52"/>
    <w:rsid w:val="00151C30"/>
    <w:rsid w:val="0016359E"/>
    <w:rsid w:val="00177148"/>
    <w:rsid w:val="00196868"/>
    <w:rsid w:val="001C6CEC"/>
    <w:rsid w:val="001D3C29"/>
    <w:rsid w:val="001E6FD5"/>
    <w:rsid w:val="00217E6E"/>
    <w:rsid w:val="00237B19"/>
    <w:rsid w:val="00245B4D"/>
    <w:rsid w:val="0025362D"/>
    <w:rsid w:val="00271920"/>
    <w:rsid w:val="00277F6C"/>
    <w:rsid w:val="00295378"/>
    <w:rsid w:val="002A4D7A"/>
    <w:rsid w:val="002F1487"/>
    <w:rsid w:val="003226C8"/>
    <w:rsid w:val="003638F5"/>
    <w:rsid w:val="003646D7"/>
    <w:rsid w:val="00385CDB"/>
    <w:rsid w:val="003F5415"/>
    <w:rsid w:val="004013A0"/>
    <w:rsid w:val="0041130E"/>
    <w:rsid w:val="0042611B"/>
    <w:rsid w:val="00475360"/>
    <w:rsid w:val="004C3542"/>
    <w:rsid w:val="004E61C8"/>
    <w:rsid w:val="005473E0"/>
    <w:rsid w:val="00567F1E"/>
    <w:rsid w:val="005818DF"/>
    <w:rsid w:val="00614334"/>
    <w:rsid w:val="00617847"/>
    <w:rsid w:val="006254A6"/>
    <w:rsid w:val="00635732"/>
    <w:rsid w:val="00641B40"/>
    <w:rsid w:val="006562AD"/>
    <w:rsid w:val="006907FB"/>
    <w:rsid w:val="006B328B"/>
    <w:rsid w:val="00700C31"/>
    <w:rsid w:val="0072068D"/>
    <w:rsid w:val="00733DF3"/>
    <w:rsid w:val="00737A36"/>
    <w:rsid w:val="00747E36"/>
    <w:rsid w:val="00752A91"/>
    <w:rsid w:val="00762839"/>
    <w:rsid w:val="007E13E2"/>
    <w:rsid w:val="0080792B"/>
    <w:rsid w:val="0081124D"/>
    <w:rsid w:val="00811B08"/>
    <w:rsid w:val="00825AF2"/>
    <w:rsid w:val="008301D0"/>
    <w:rsid w:val="00872223"/>
    <w:rsid w:val="00880FED"/>
    <w:rsid w:val="008B69B6"/>
    <w:rsid w:val="008B6E71"/>
    <w:rsid w:val="008C226D"/>
    <w:rsid w:val="008C22F0"/>
    <w:rsid w:val="008C4965"/>
    <w:rsid w:val="00931AFE"/>
    <w:rsid w:val="00994D93"/>
    <w:rsid w:val="009C0568"/>
    <w:rsid w:val="009D74CC"/>
    <w:rsid w:val="00A0161A"/>
    <w:rsid w:val="00A03839"/>
    <w:rsid w:val="00A14260"/>
    <w:rsid w:val="00A252B6"/>
    <w:rsid w:val="00A31FF3"/>
    <w:rsid w:val="00A45F1F"/>
    <w:rsid w:val="00A655B9"/>
    <w:rsid w:val="00AF2C3E"/>
    <w:rsid w:val="00B364C6"/>
    <w:rsid w:val="00B46CB7"/>
    <w:rsid w:val="00B56F81"/>
    <w:rsid w:val="00B71329"/>
    <w:rsid w:val="00B91847"/>
    <w:rsid w:val="00C354EB"/>
    <w:rsid w:val="00C35EF0"/>
    <w:rsid w:val="00C3718D"/>
    <w:rsid w:val="00C541B6"/>
    <w:rsid w:val="00C77F53"/>
    <w:rsid w:val="00C942D9"/>
    <w:rsid w:val="00CB5661"/>
    <w:rsid w:val="00CB5F2B"/>
    <w:rsid w:val="00CC175D"/>
    <w:rsid w:val="00CE5277"/>
    <w:rsid w:val="00CF6CE8"/>
    <w:rsid w:val="00D63A8F"/>
    <w:rsid w:val="00D86162"/>
    <w:rsid w:val="00DA562E"/>
    <w:rsid w:val="00DC32BB"/>
    <w:rsid w:val="00DD49A7"/>
    <w:rsid w:val="00E14B79"/>
    <w:rsid w:val="00E3387B"/>
    <w:rsid w:val="00E35151"/>
    <w:rsid w:val="00E7011F"/>
    <w:rsid w:val="00E86ADA"/>
    <w:rsid w:val="00EB0C22"/>
    <w:rsid w:val="00EB1319"/>
    <w:rsid w:val="00EE7BEF"/>
    <w:rsid w:val="00F26145"/>
    <w:rsid w:val="00F41FAA"/>
    <w:rsid w:val="00F72701"/>
    <w:rsid w:val="00FB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3213]"/>
    </o:shapedefaults>
    <o:shapelayout v:ext="edit">
      <o:idmap v:ext="edit" data="1,11"/>
      <o:rules v:ext="edit">
        <o:r id="V:Rule95" type="connector" idref="#_x0000_s1879"/>
        <o:r id="V:Rule96" type="connector" idref="#_x0000_s1886"/>
        <o:r id="V:Rule104" type="connector" idref="#_x0000_s1882"/>
        <o:r id="V:Rule105" type="connector" idref="#_x0000_s1891"/>
        <o:r id="V:Rule109" type="connector" idref="#_x0000_s1909"/>
        <o:r id="V:Rule111" type="connector" idref="#_x0000_s1883"/>
        <o:r id="V:Rule112" type="connector" idref="#_x0000_s1887"/>
        <o:r id="V:Rule119" type="connector" idref="#_x0000_s1885"/>
        <o:r id="V:Rule129" type="connector" idref="#_x0000_s1276"/>
        <o:r id="V:Rule132" type="connector" idref="#_x0000_s1286"/>
        <o:r id="V:Rule133" type="connector" idref="#_x0000_s1884"/>
        <o:r id="V:Rule137" type="connector" idref="#_x0000_s1910"/>
        <o:r id="V:Rule139" type="connector" idref="#_x0000_s1902"/>
        <o:r id="V:Rule147" type="connector" idref="#_x0000_s1890"/>
        <o:r id="V:Rule148" type="connector" idref="#_x0000_s1901"/>
        <o:r id="V:Rule153" type="connector" idref="#_x0000_s1277"/>
        <o:r id="V:Rule155" type="connector" idref="#_x0000_s1271"/>
        <o:r id="V:Rule157" type="connector" idref="#_x0000_s1894"/>
        <o:r id="V:Rule162" type="connector" idref="#_x0000_s1880"/>
        <o:r id="V:Rule164" type="connector" idref="#_x0000_s1914"/>
        <o:r id="V:Rule166" type="connector" idref="#_x0000_s1904"/>
        <o:r id="V:Rule169" type="connector" idref="#_x0000_s1900">
          <o:proxy start="" idref="#_x0000_s1898" connectloc="3"/>
        </o:r>
        <o:r id="V:Rule170" type="connector" idref="#_x0000_s1913"/>
        <o:r id="V:Rule172" type="connector" idref="#_x0000_s1912"/>
        <o:r id="V:Rule173" type="connector" idref="#_x0000_s1899">
          <o:proxy start="" idref="#_x0000_s1898" connectloc="1"/>
        </o:r>
        <o:r id="V:Rule174" type="connector" idref="#_x0000_s1905"/>
        <o:r id="V:Rule182" type="connector" idref="#_x0000_s1920"/>
        <o:r id="V:Rule184" type="connector" idref="#_x0000_s1272"/>
        <o:r id="V:Rule187" type="connector" idref="#_x0000_s11404"/>
        <o:r id="V:Rule188" type="connector" idref="#_x0000_s11372"/>
        <o:r id="V:Rule189" type="connector" idref="#_x0000_s11391">
          <o:proxy start="" idref="#_x0000_s11373" connectloc="4"/>
          <o:proxy end="" idref="#_x0000_s11374" connectloc="0"/>
        </o:r>
        <o:r id="V:Rule190" type="connector" idref="#_x0000_s11383">
          <o:proxy start="" idref="#_x0000_s11375" connectloc="4"/>
          <o:proxy end="" idref="#_x0000_s11367" connectloc="0"/>
        </o:r>
        <o:r id="V:Rule191" type="connector" idref="#_x0000_s11396"/>
        <o:r id="V:Rule192" type="connector" idref="#_x0000_s11381">
          <o:proxy start="" idref="#_x0000_s11378" connectloc="3"/>
          <o:proxy end="" idref="#_x0000_s11375" connectloc="6"/>
        </o:r>
        <o:r id="V:Rule193" type="connector" idref="#_x0000_s11390">
          <o:proxy start="" idref="#_x0000_s11376" connectloc="2"/>
          <o:proxy end="" idref="#_x0000_s11374" connectloc="6"/>
        </o:r>
        <o:r id="V:Rule194" type="connector" idref="#_x0000_s11398">
          <o:proxy start="" idref="#_x0000_s11373" connectloc="0"/>
          <o:proxy end="" idref="#_x0000_s11363" connectloc="3"/>
        </o:r>
        <o:r id="V:Rule195" type="connector" idref="#_x0000_s11392">
          <o:proxy start="" idref="#_x0000_s11373" connectloc="2"/>
          <o:proxy end="" idref="#_x0000_s11364" connectloc="3"/>
        </o:r>
        <o:r id="V:Rule196" type="connector" idref="#_x0000_s11397"/>
        <o:r id="V:Rule197" type="connector" idref="#_x0000_s11402"/>
        <o:r id="V:Rule198" type="connector" idref="#_x0000_s11412"/>
        <o:r id="V:Rule199" type="connector" idref="#_x0000_s11385"/>
        <o:r id="V:Rule200" type="connector" idref="#_x0000_s11394">
          <o:proxy start="" idref="#_x0000_s11364" connectloc="2"/>
          <o:proxy end="" idref="#_x0000_s11365" connectloc="0"/>
        </o:r>
        <o:r id="V:Rule201" type="connector" idref="#_x0000_s11410"/>
        <o:r id="V:Rule202" type="connector" idref="#_x0000_s11370"/>
        <o:r id="V:Rule203" type="connector" idref="#_x0000_s11395">
          <o:proxy start="" idref="#_x0000_s11365" connectloc="1"/>
        </o:r>
        <o:r id="V:Rule204" type="connector" idref="#_x0000_s11393">
          <o:proxy start="" idref="#_x0000_s11374" connectloc="2"/>
          <o:proxy end="" idref="#_x0000_s11365" connectloc="3"/>
        </o:r>
        <o:r id="V:Rule205" type="connector" idref="#_x0000_s11371"/>
        <o:r id="V:Rule206" type="connector" idref="#_x0000_s11386">
          <o:proxy start="" idref="#_x0000_s11376" connectloc="0"/>
        </o:r>
        <o:r id="V:Rule207" type="connector" idref="#_x0000_s11369"/>
        <o:r id="V:Rule208" type="connector" idref="#_x0000_s11399">
          <o:proxy start="" idref="#_x0000_s11375" connectloc="2"/>
        </o:r>
        <o:r id="V:Rule209" type="connector" idref="#_x0000_s11401"/>
        <o:r id="V:Rule210" type="connector" idref="#_x0000_s11366">
          <o:proxy start="" idref="#_x0000_s11363" connectloc="1"/>
          <o:proxy end="" idref="#_x0000_s11364" connectloc="1"/>
        </o:r>
        <o:r id="V:Rule211" type="connector" idref="#_x0000_s11384">
          <o:proxy start="" idref="#_x0000_s11367" connectloc="2"/>
        </o:r>
        <o:r id="V:Rule212" type="connector" idref="#_x0000_s11413"/>
        <o:r id="V:Rule213" type="connector" idref="#_x0000_s11382">
          <o:proxy start="" idref="#_x0000_s11376" connectloc="6"/>
          <o:proxy end="" idref="#_x0000_s11378" connectloc="1"/>
        </o:r>
        <o:r id="V:Rule214" type="connector" idref="#_x0000_s11411"/>
        <o:r id="V:Rule215" type="connector" idref="#_x0000_s11405"/>
        <o:r id="V:Rule216" type="connector" idref="#_x0000_s11439"/>
        <o:r id="V:Rule217" type="connector" idref="#_x0000_s11438"/>
        <o:r id="V:Rule218" type="connector" idref="#_x0000_s11431"/>
        <o:r id="V:Rule219" type="connector" idref="#_x0000_s11428"/>
        <o:r id="V:Rule220" type="connector" idref="#_x0000_s11445"/>
        <o:r id="V:Rule221" type="connector" idref="#_x0000_s11453"/>
        <o:r id="V:Rule222" type="connector" idref="#_x0000_s11444"/>
        <o:r id="V:Rule223" type="connector" idref="#_x0000_s11441"/>
        <o:r id="V:Rule224" type="connector" idref="#_x0000_s11449"/>
        <o:r id="V:Rule225" type="connector" idref="#_x0000_s11443"/>
        <o:r id="V:Rule226" type="connector" idref="#_x0000_s11446"/>
        <o:r id="V:Rule227" type="connector" idref="#_x0000_s11442"/>
        <o:r id="V:Rule228" type="connector" idref="#_x0000_s11433"/>
        <o:r id="V:Rule229" type="connector" idref="#_x0000_s11422"/>
        <o:r id="V:Rule230" type="connector" idref="#_x0000_s11429"/>
        <o:r id="V:Rule231" type="connector" idref="#_x0000_s11450"/>
        <o:r id="V:Rule232" type="connector" idref="#_x0000_s11421"/>
        <o:r id="V:Rule233" type="connector" idref="#_x0000_s11423"/>
        <o:r id="V:Rule234" type="connector" idref="#_x0000_s11432"/>
      </o:rules>
      <o:regrouptable v:ext="edit">
        <o:entry new="1" old="0"/>
        <o:entry new="2" old="0"/>
        <o:entry new="3" old="2"/>
        <o:entry new="4" old="0"/>
        <o:entry new="5" old="0"/>
        <o:entry new="6" old="2"/>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6C"/>
    <w:pPr>
      <w:spacing w:line="276" w:lineRule="auto"/>
      <w:jc w:val="both"/>
    </w:pPr>
    <w:rPr>
      <w:sz w:val="24"/>
    </w:rPr>
  </w:style>
  <w:style w:type="paragraph" w:styleId="Heading1">
    <w:name w:val="heading 1"/>
    <w:basedOn w:val="Normal"/>
    <w:next w:val="Normal"/>
    <w:link w:val="Heading1Char"/>
    <w:qFormat/>
    <w:rsid w:val="009D74CC"/>
    <w:pPr>
      <w:keepNext/>
      <w:widowControl w:val="0"/>
      <w:overflowPunct w:val="0"/>
      <w:autoSpaceDE w:val="0"/>
      <w:autoSpaceDN w:val="0"/>
      <w:adjustRightInd w:val="0"/>
      <w:spacing w:after="80"/>
      <w:ind w:firstLine="284"/>
      <w:jc w:val="center"/>
      <w:textAlignment w:val="baseline"/>
      <w:outlineLvl w:val="0"/>
    </w:pPr>
    <w:rPr>
      <w:rFonts w:ascii="Times New Roman" w:eastAsia="Times New Roman" w:hAnsi="Times New Roman" w:cs="Arial"/>
      <w:b/>
      <w:sz w:val="32"/>
      <w:szCs w:val="20"/>
      <w:lang w:eastAsia="en-US"/>
    </w:rPr>
  </w:style>
  <w:style w:type="paragraph" w:styleId="Heading2">
    <w:name w:val="heading 2"/>
    <w:basedOn w:val="Normal"/>
    <w:next w:val="Normal"/>
    <w:link w:val="Heading2Char"/>
    <w:qFormat/>
    <w:rsid w:val="0042611B"/>
    <w:pPr>
      <w:keepNext/>
      <w:widowControl w:val="0"/>
      <w:overflowPunct w:val="0"/>
      <w:autoSpaceDE w:val="0"/>
      <w:autoSpaceDN w:val="0"/>
      <w:adjustRightInd w:val="0"/>
      <w:spacing w:after="80"/>
      <w:ind w:firstLine="284"/>
      <w:jc w:val="center"/>
      <w:textAlignment w:val="baseline"/>
      <w:outlineLvl w:val="1"/>
    </w:pPr>
    <w:rPr>
      <w:rFonts w:ascii="Times New Roman" w:eastAsia="Times New Roman" w:hAnsi="Times New Roman" w:cs="Arial"/>
      <w:b/>
      <w:sz w:val="28"/>
      <w:szCs w:val="28"/>
      <w:lang w:eastAsia="en-US"/>
    </w:rPr>
  </w:style>
  <w:style w:type="paragraph" w:styleId="Heading3">
    <w:name w:val="heading 3"/>
    <w:basedOn w:val="Normal"/>
    <w:next w:val="Normal"/>
    <w:link w:val="Heading3Char"/>
    <w:qFormat/>
    <w:rsid w:val="0003608F"/>
    <w:pPr>
      <w:keepNext/>
      <w:widowControl w:val="0"/>
      <w:overflowPunct w:val="0"/>
      <w:autoSpaceDE w:val="0"/>
      <w:autoSpaceDN w:val="0"/>
      <w:adjustRightInd w:val="0"/>
      <w:ind w:firstLine="284"/>
      <w:jc w:val="center"/>
      <w:textAlignment w:val="baseline"/>
      <w:outlineLvl w:val="2"/>
    </w:pPr>
    <w:rPr>
      <w:rFonts w:ascii="Times New Roman" w:eastAsia="Times New Roman" w:hAnsi="Times New Roman" w:cs="Times New Roman"/>
      <w:b/>
      <w:szCs w:val="20"/>
      <w:u w:val="single"/>
      <w:lang w:eastAsia="en-US"/>
    </w:rPr>
  </w:style>
  <w:style w:type="paragraph" w:styleId="Heading4">
    <w:name w:val="heading 4"/>
    <w:basedOn w:val="Normal"/>
    <w:next w:val="Normal"/>
    <w:link w:val="Heading4Char"/>
    <w:qFormat/>
    <w:rsid w:val="008B6E71"/>
    <w:pPr>
      <w:keepNext/>
      <w:widowControl w:val="0"/>
      <w:overflowPunct w:val="0"/>
      <w:autoSpaceDE w:val="0"/>
      <w:autoSpaceDN w:val="0"/>
      <w:adjustRightInd w:val="0"/>
      <w:ind w:firstLine="284"/>
      <w:textAlignment w:val="baseline"/>
      <w:outlineLvl w:val="3"/>
    </w:pPr>
    <w:rPr>
      <w:rFonts w:ascii="Times New Roman" w:eastAsia="Times New Roman" w:hAnsi="Times New Roman" w:cs="Times New Roman"/>
      <w:b/>
      <w:bCs/>
      <w:sz w:val="22"/>
      <w:szCs w:val="20"/>
      <w:u w:val="single"/>
      <w:lang w:eastAsia="en-US"/>
    </w:rPr>
  </w:style>
  <w:style w:type="paragraph" w:styleId="Heading5">
    <w:name w:val="heading 5"/>
    <w:basedOn w:val="Normal"/>
    <w:next w:val="Normal"/>
    <w:link w:val="Heading5Char"/>
    <w:qFormat/>
    <w:rsid w:val="008B6E71"/>
    <w:pPr>
      <w:keepNext/>
      <w:widowControl w:val="0"/>
      <w:overflowPunct w:val="0"/>
      <w:autoSpaceDE w:val="0"/>
      <w:autoSpaceDN w:val="0"/>
      <w:adjustRightInd w:val="0"/>
      <w:spacing w:after="80"/>
      <w:ind w:firstLine="567"/>
      <w:jc w:val="center"/>
      <w:textAlignment w:val="baseline"/>
      <w:outlineLvl w:val="4"/>
    </w:pPr>
    <w:rPr>
      <w:rFonts w:ascii="Arial" w:eastAsia="Times New Roman" w:hAnsi="Arial" w:cs="Arial"/>
      <w:b/>
      <w:bCs/>
      <w:szCs w:val="20"/>
      <w:lang w:eastAsia="en-US"/>
    </w:rPr>
  </w:style>
  <w:style w:type="paragraph" w:styleId="Heading6">
    <w:name w:val="heading 6"/>
    <w:basedOn w:val="Normal"/>
    <w:next w:val="Normal"/>
    <w:link w:val="Heading6Char"/>
    <w:qFormat/>
    <w:rsid w:val="008B6E71"/>
    <w:pPr>
      <w:keepNext/>
      <w:widowControl w:val="0"/>
      <w:overflowPunct w:val="0"/>
      <w:autoSpaceDE w:val="0"/>
      <w:autoSpaceDN w:val="0"/>
      <w:adjustRightInd w:val="0"/>
      <w:jc w:val="center"/>
      <w:textAlignment w:val="baseline"/>
      <w:outlineLvl w:val="5"/>
    </w:pPr>
    <w:rPr>
      <w:rFonts w:ascii="Times New Roman" w:eastAsia="Times New Roman" w:hAnsi="Times New Roman" w:cs="Times New Roman"/>
      <w:b/>
      <w:bCs/>
      <w:i/>
      <w:iCs/>
      <w:sz w:val="22"/>
      <w:szCs w:val="20"/>
      <w:lang w:eastAsia="en-US"/>
    </w:rPr>
  </w:style>
  <w:style w:type="paragraph" w:styleId="Heading7">
    <w:name w:val="heading 7"/>
    <w:basedOn w:val="Normal"/>
    <w:next w:val="Normal"/>
    <w:link w:val="Heading7Char"/>
    <w:qFormat/>
    <w:rsid w:val="008B6E71"/>
    <w:pPr>
      <w:keepNext/>
      <w:widowControl w:val="0"/>
      <w:overflowPunct w:val="0"/>
      <w:autoSpaceDE w:val="0"/>
      <w:autoSpaceDN w:val="0"/>
      <w:adjustRightInd w:val="0"/>
      <w:spacing w:after="80"/>
      <w:textAlignment w:val="baseline"/>
      <w:outlineLvl w:val="6"/>
    </w:pPr>
    <w:rPr>
      <w:rFonts w:ascii="Arial" w:eastAsia="Times New Roman" w:hAnsi="Arial" w:cs="Arial"/>
      <w:b/>
      <w:bCs/>
      <w:szCs w:val="20"/>
      <w:u w:val="single"/>
      <w:lang w:eastAsia="en-US"/>
    </w:rPr>
  </w:style>
  <w:style w:type="paragraph" w:styleId="Heading8">
    <w:name w:val="heading 8"/>
    <w:basedOn w:val="Normal"/>
    <w:next w:val="Normal"/>
    <w:link w:val="Heading8Char"/>
    <w:qFormat/>
    <w:rsid w:val="008B6E71"/>
    <w:pPr>
      <w:keepNext/>
      <w:widowControl w:val="0"/>
      <w:overflowPunct w:val="0"/>
      <w:autoSpaceDE w:val="0"/>
      <w:autoSpaceDN w:val="0"/>
      <w:adjustRightInd w:val="0"/>
      <w:spacing w:after="80"/>
      <w:ind w:firstLine="567"/>
      <w:textAlignment w:val="baseline"/>
      <w:outlineLvl w:val="7"/>
    </w:pPr>
    <w:rPr>
      <w:rFonts w:ascii="Times New Roman" w:eastAsia="Times New Roman" w:hAnsi="Times New Roman" w:cs="Times New Roman"/>
      <w:b/>
      <w:bCs/>
      <w:color w:val="993300"/>
      <w:sz w:val="22"/>
      <w:szCs w:val="20"/>
      <w:u w:val="single"/>
      <w:lang w:eastAsia="en-US"/>
    </w:rPr>
  </w:style>
  <w:style w:type="paragraph" w:styleId="Heading9">
    <w:name w:val="heading 9"/>
    <w:basedOn w:val="Normal"/>
    <w:next w:val="Normal"/>
    <w:link w:val="Heading9Char"/>
    <w:qFormat/>
    <w:rsid w:val="008B6E71"/>
    <w:pPr>
      <w:keepNext/>
      <w:widowControl w:val="0"/>
      <w:overflowPunct w:val="0"/>
      <w:autoSpaceDE w:val="0"/>
      <w:autoSpaceDN w:val="0"/>
      <w:adjustRightInd w:val="0"/>
      <w:spacing w:after="100" w:afterAutospacing="1"/>
      <w:jc w:val="center"/>
      <w:textAlignment w:val="baseline"/>
      <w:outlineLvl w:val="8"/>
    </w:pPr>
    <w:rPr>
      <w:rFonts w:ascii="Times New Roman" w:eastAsia="Times New Roman" w:hAnsi="Times New Roman" w:cs="Times New Roman"/>
      <w:b/>
      <w:bCs/>
      <w:color w:val="99330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8C4965"/>
    <w:rPr>
      <w:rFonts w:ascii="Times New Roman" w:hAnsi="Times New Roman" w:cs="Times New Roman"/>
    </w:rPr>
  </w:style>
  <w:style w:type="character" w:customStyle="1" w:styleId="DefaultChar">
    <w:name w:val="Default Char"/>
    <w:basedOn w:val="DefaultParagraphFont"/>
    <w:link w:val="Default"/>
    <w:rsid w:val="008C4965"/>
    <w:rPr>
      <w:rFonts w:ascii="Times New Roman" w:hAnsi="Times New Roman" w:cs="Times New Roman"/>
      <w:sz w:val="24"/>
    </w:rPr>
  </w:style>
  <w:style w:type="paragraph" w:styleId="Title">
    <w:name w:val="Title"/>
    <w:basedOn w:val="Normal"/>
    <w:link w:val="TitleChar"/>
    <w:qFormat/>
    <w:rsid w:val="008B6E71"/>
    <w:pPr>
      <w:widowControl w:val="0"/>
      <w:overflowPunct w:val="0"/>
      <w:autoSpaceDE w:val="0"/>
      <w:autoSpaceDN w:val="0"/>
      <w:adjustRightInd w:val="0"/>
      <w:spacing w:after="80"/>
      <w:ind w:firstLine="284"/>
      <w:jc w:val="center"/>
      <w:textAlignment w:val="baseline"/>
    </w:pPr>
    <w:rPr>
      <w:rFonts w:ascii="Times New Roman" w:eastAsia="Times New Roman" w:hAnsi="Times New Roman" w:cs="Arial"/>
      <w:b/>
      <w:sz w:val="28"/>
      <w:szCs w:val="20"/>
      <w:lang w:eastAsia="en-US"/>
    </w:rPr>
  </w:style>
  <w:style w:type="character" w:customStyle="1" w:styleId="TitleChar">
    <w:name w:val="Title Char"/>
    <w:basedOn w:val="DefaultParagraphFont"/>
    <w:link w:val="Title"/>
    <w:rsid w:val="008B6E71"/>
    <w:rPr>
      <w:rFonts w:ascii="Times New Roman" w:eastAsia="Times New Roman" w:hAnsi="Times New Roman" w:cs="Arial"/>
      <w:b/>
      <w:sz w:val="28"/>
      <w:szCs w:val="20"/>
      <w:lang w:eastAsia="en-US"/>
    </w:rPr>
  </w:style>
  <w:style w:type="paragraph" w:styleId="ListParagraph">
    <w:name w:val="List Paragraph"/>
    <w:basedOn w:val="Normal"/>
    <w:uiPriority w:val="34"/>
    <w:qFormat/>
    <w:rsid w:val="008B6E71"/>
    <w:pPr>
      <w:ind w:left="720"/>
      <w:contextualSpacing/>
    </w:pPr>
  </w:style>
  <w:style w:type="character" w:customStyle="1" w:styleId="Heading1Char">
    <w:name w:val="Heading 1 Char"/>
    <w:basedOn w:val="DefaultParagraphFont"/>
    <w:link w:val="Heading1"/>
    <w:rsid w:val="009D74CC"/>
    <w:rPr>
      <w:rFonts w:ascii="Times New Roman" w:eastAsia="Times New Roman" w:hAnsi="Times New Roman" w:cs="Arial"/>
      <w:b/>
      <w:sz w:val="32"/>
      <w:szCs w:val="20"/>
      <w:lang w:eastAsia="en-US"/>
    </w:rPr>
  </w:style>
  <w:style w:type="character" w:customStyle="1" w:styleId="Heading2Char">
    <w:name w:val="Heading 2 Char"/>
    <w:basedOn w:val="DefaultParagraphFont"/>
    <w:link w:val="Heading2"/>
    <w:rsid w:val="0042611B"/>
    <w:rPr>
      <w:rFonts w:ascii="Times New Roman" w:eastAsia="Times New Roman" w:hAnsi="Times New Roman" w:cs="Arial"/>
      <w:b/>
      <w:sz w:val="28"/>
      <w:szCs w:val="28"/>
      <w:lang w:eastAsia="en-US"/>
    </w:rPr>
  </w:style>
  <w:style w:type="character" w:customStyle="1" w:styleId="Heading3Char">
    <w:name w:val="Heading 3 Char"/>
    <w:basedOn w:val="DefaultParagraphFont"/>
    <w:link w:val="Heading3"/>
    <w:rsid w:val="0003608F"/>
    <w:rPr>
      <w:rFonts w:ascii="Times New Roman" w:eastAsia="Times New Roman" w:hAnsi="Times New Roman" w:cs="Times New Roman"/>
      <w:b/>
      <w:sz w:val="24"/>
      <w:szCs w:val="20"/>
      <w:u w:val="single"/>
      <w:lang w:eastAsia="en-US"/>
    </w:rPr>
  </w:style>
  <w:style w:type="character" w:customStyle="1" w:styleId="Heading4Char">
    <w:name w:val="Heading 4 Char"/>
    <w:basedOn w:val="DefaultParagraphFont"/>
    <w:link w:val="Heading4"/>
    <w:rsid w:val="008B6E71"/>
    <w:rPr>
      <w:rFonts w:ascii="Times New Roman" w:eastAsia="Times New Roman" w:hAnsi="Times New Roman" w:cs="Times New Roman"/>
      <w:b/>
      <w:bCs/>
      <w:szCs w:val="20"/>
      <w:u w:val="single"/>
      <w:lang w:eastAsia="en-US"/>
    </w:rPr>
  </w:style>
  <w:style w:type="character" w:customStyle="1" w:styleId="Heading5Char">
    <w:name w:val="Heading 5 Char"/>
    <w:basedOn w:val="DefaultParagraphFont"/>
    <w:link w:val="Heading5"/>
    <w:rsid w:val="008B6E71"/>
    <w:rPr>
      <w:rFonts w:ascii="Arial" w:eastAsia="Times New Roman" w:hAnsi="Arial" w:cs="Arial"/>
      <w:b/>
      <w:bCs/>
      <w:sz w:val="24"/>
      <w:szCs w:val="20"/>
      <w:lang w:eastAsia="en-US"/>
    </w:rPr>
  </w:style>
  <w:style w:type="character" w:customStyle="1" w:styleId="Heading6Char">
    <w:name w:val="Heading 6 Char"/>
    <w:basedOn w:val="DefaultParagraphFont"/>
    <w:link w:val="Heading6"/>
    <w:rsid w:val="008B6E71"/>
    <w:rPr>
      <w:rFonts w:ascii="Times New Roman" w:eastAsia="Times New Roman" w:hAnsi="Times New Roman" w:cs="Times New Roman"/>
      <w:b/>
      <w:bCs/>
      <w:i/>
      <w:iCs/>
      <w:szCs w:val="20"/>
      <w:lang w:eastAsia="en-US"/>
    </w:rPr>
  </w:style>
  <w:style w:type="character" w:customStyle="1" w:styleId="Heading7Char">
    <w:name w:val="Heading 7 Char"/>
    <w:basedOn w:val="DefaultParagraphFont"/>
    <w:link w:val="Heading7"/>
    <w:rsid w:val="008B6E71"/>
    <w:rPr>
      <w:rFonts w:ascii="Arial" w:eastAsia="Times New Roman" w:hAnsi="Arial" w:cs="Arial"/>
      <w:b/>
      <w:bCs/>
      <w:sz w:val="24"/>
      <w:szCs w:val="20"/>
      <w:u w:val="single"/>
      <w:lang w:eastAsia="en-US"/>
    </w:rPr>
  </w:style>
  <w:style w:type="character" w:customStyle="1" w:styleId="Heading8Char">
    <w:name w:val="Heading 8 Char"/>
    <w:basedOn w:val="DefaultParagraphFont"/>
    <w:link w:val="Heading8"/>
    <w:rsid w:val="008B6E71"/>
    <w:rPr>
      <w:rFonts w:ascii="Times New Roman" w:eastAsia="Times New Roman" w:hAnsi="Times New Roman" w:cs="Times New Roman"/>
      <w:b/>
      <w:bCs/>
      <w:color w:val="993300"/>
      <w:szCs w:val="20"/>
      <w:u w:val="single"/>
      <w:lang w:eastAsia="en-US"/>
    </w:rPr>
  </w:style>
  <w:style w:type="character" w:customStyle="1" w:styleId="Heading9Char">
    <w:name w:val="Heading 9 Char"/>
    <w:basedOn w:val="DefaultParagraphFont"/>
    <w:link w:val="Heading9"/>
    <w:rsid w:val="008B6E71"/>
    <w:rPr>
      <w:rFonts w:ascii="Times New Roman" w:eastAsia="Times New Roman" w:hAnsi="Times New Roman" w:cs="Times New Roman"/>
      <w:b/>
      <w:bCs/>
      <w:color w:val="993300"/>
      <w:sz w:val="24"/>
      <w:szCs w:val="20"/>
      <w:lang w:val="en-US" w:eastAsia="en-US"/>
    </w:rPr>
  </w:style>
  <w:style w:type="paragraph" w:customStyle="1" w:styleId="FR1">
    <w:name w:val="FR1"/>
    <w:rsid w:val="008B6E71"/>
    <w:pPr>
      <w:widowControl w:val="0"/>
      <w:overflowPunct w:val="0"/>
      <w:autoSpaceDE w:val="0"/>
      <w:autoSpaceDN w:val="0"/>
      <w:adjustRightInd w:val="0"/>
      <w:spacing w:before="60" w:line="300" w:lineRule="auto"/>
      <w:ind w:left="840"/>
      <w:textAlignment w:val="baseline"/>
    </w:pPr>
    <w:rPr>
      <w:rFonts w:ascii="Arial" w:eastAsia="Times New Roman" w:hAnsi="Arial" w:cs="Times New Roman"/>
      <w:sz w:val="28"/>
      <w:szCs w:val="20"/>
      <w:lang w:eastAsia="en-US"/>
    </w:rPr>
  </w:style>
  <w:style w:type="paragraph" w:customStyle="1" w:styleId="FR2">
    <w:name w:val="FR2"/>
    <w:rsid w:val="008B6E71"/>
    <w:pPr>
      <w:widowControl w:val="0"/>
      <w:overflowPunct w:val="0"/>
      <w:autoSpaceDE w:val="0"/>
      <w:autoSpaceDN w:val="0"/>
      <w:adjustRightInd w:val="0"/>
      <w:spacing w:before="140"/>
      <w:ind w:left="1680"/>
      <w:textAlignment w:val="baseline"/>
    </w:pPr>
    <w:rPr>
      <w:rFonts w:ascii="Courier New" w:eastAsia="Times New Roman" w:hAnsi="Courier New" w:cs="Times New Roman"/>
      <w:sz w:val="28"/>
      <w:szCs w:val="20"/>
      <w:lang w:eastAsia="en-US"/>
    </w:rPr>
  </w:style>
  <w:style w:type="paragraph" w:styleId="BodyTextIndent">
    <w:name w:val="Body Text Indent"/>
    <w:basedOn w:val="Normal"/>
    <w:link w:val="BodyTextIndentChar"/>
    <w:rsid w:val="008B6E71"/>
    <w:pPr>
      <w:widowControl w:val="0"/>
      <w:overflowPunct w:val="0"/>
      <w:autoSpaceDE w:val="0"/>
      <w:autoSpaceDN w:val="0"/>
      <w:adjustRightInd w:val="0"/>
      <w:spacing w:after="80"/>
      <w:ind w:firstLine="284"/>
      <w:textAlignment w:val="baseline"/>
    </w:pPr>
    <w:rPr>
      <w:rFonts w:ascii="Times New Roman" w:eastAsia="Times New Roman" w:hAnsi="Times New Roman" w:cs="Times New Roman"/>
      <w:sz w:val="22"/>
      <w:szCs w:val="20"/>
      <w:lang w:eastAsia="en-US"/>
    </w:rPr>
  </w:style>
  <w:style w:type="character" w:customStyle="1" w:styleId="BodyTextIndentChar">
    <w:name w:val="Body Text Indent Char"/>
    <w:basedOn w:val="DefaultParagraphFont"/>
    <w:link w:val="BodyTextIndent"/>
    <w:rsid w:val="008B6E71"/>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8B6E71"/>
    <w:pPr>
      <w:widowControl w:val="0"/>
      <w:overflowPunct w:val="0"/>
      <w:autoSpaceDE w:val="0"/>
      <w:autoSpaceDN w:val="0"/>
      <w:adjustRightInd w:val="0"/>
      <w:spacing w:after="80"/>
      <w:ind w:left="851" w:firstLine="284"/>
      <w:textAlignment w:val="baseline"/>
    </w:pPr>
    <w:rPr>
      <w:rFonts w:ascii="Times New Roman" w:eastAsia="Times New Roman" w:hAnsi="Times New Roman" w:cs="Times New Roman"/>
      <w:sz w:val="22"/>
      <w:szCs w:val="20"/>
      <w:lang w:eastAsia="en-US"/>
    </w:rPr>
  </w:style>
  <w:style w:type="character" w:customStyle="1" w:styleId="BodyTextIndent2Char">
    <w:name w:val="Body Text Indent 2 Char"/>
    <w:basedOn w:val="DefaultParagraphFont"/>
    <w:link w:val="BodyTextIndent2"/>
    <w:rsid w:val="008B6E71"/>
    <w:rPr>
      <w:rFonts w:ascii="Times New Roman" w:eastAsia="Times New Roman" w:hAnsi="Times New Roman" w:cs="Times New Roman"/>
      <w:szCs w:val="20"/>
      <w:lang w:eastAsia="en-US"/>
    </w:rPr>
  </w:style>
  <w:style w:type="paragraph" w:styleId="BodyTextIndent3">
    <w:name w:val="Body Text Indent 3"/>
    <w:basedOn w:val="Normal"/>
    <w:link w:val="BodyTextIndent3Char"/>
    <w:rsid w:val="008B6E71"/>
    <w:pPr>
      <w:widowControl w:val="0"/>
      <w:overflowPunct w:val="0"/>
      <w:autoSpaceDE w:val="0"/>
      <w:autoSpaceDN w:val="0"/>
      <w:adjustRightInd w:val="0"/>
      <w:spacing w:after="80"/>
      <w:ind w:left="851"/>
      <w:textAlignment w:val="baseline"/>
    </w:pPr>
    <w:rPr>
      <w:rFonts w:ascii="Times New Roman" w:eastAsia="Times New Roman" w:hAnsi="Times New Roman" w:cs="Times New Roman"/>
      <w:sz w:val="22"/>
      <w:szCs w:val="20"/>
      <w:lang w:eastAsia="en-US"/>
    </w:rPr>
  </w:style>
  <w:style w:type="character" w:customStyle="1" w:styleId="BodyTextIndent3Char">
    <w:name w:val="Body Text Indent 3 Char"/>
    <w:basedOn w:val="DefaultParagraphFont"/>
    <w:link w:val="BodyTextIndent3"/>
    <w:rsid w:val="008B6E71"/>
    <w:rPr>
      <w:rFonts w:ascii="Times New Roman" w:eastAsia="Times New Roman" w:hAnsi="Times New Roman" w:cs="Times New Roman"/>
      <w:szCs w:val="20"/>
      <w:lang w:eastAsia="en-US"/>
    </w:rPr>
  </w:style>
  <w:style w:type="paragraph" w:styleId="BodyText">
    <w:name w:val="Body Text"/>
    <w:basedOn w:val="Normal"/>
    <w:link w:val="BodyTextChar"/>
    <w:rsid w:val="008B6E71"/>
    <w:pPr>
      <w:widowControl w:val="0"/>
      <w:overflowPunct w:val="0"/>
      <w:autoSpaceDE w:val="0"/>
      <w:autoSpaceDN w:val="0"/>
      <w:adjustRightInd w:val="0"/>
      <w:spacing w:after="80"/>
      <w:textAlignment w:val="baseline"/>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B6E71"/>
    <w:rPr>
      <w:rFonts w:ascii="Times New Roman" w:eastAsia="Times New Roman" w:hAnsi="Times New Roman" w:cs="Times New Roman"/>
      <w:szCs w:val="20"/>
      <w:lang w:eastAsia="en-US"/>
    </w:rPr>
  </w:style>
  <w:style w:type="paragraph" w:styleId="EndnoteText">
    <w:name w:val="endnote text"/>
    <w:basedOn w:val="Normal"/>
    <w:link w:val="EndnoteTextChar"/>
    <w:semiHidden/>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8B6E7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rFonts w:ascii="Times New Roman" w:eastAsia="Times New Roman" w:hAnsi="Times New Roman" w:cs="Times New Roman"/>
      <w:sz w:val="22"/>
      <w:szCs w:val="20"/>
      <w:lang w:eastAsia="en-US"/>
    </w:rPr>
  </w:style>
  <w:style w:type="character" w:customStyle="1" w:styleId="FooterChar">
    <w:name w:val="Footer Char"/>
    <w:basedOn w:val="DefaultParagraphFont"/>
    <w:link w:val="Footer"/>
    <w:uiPriority w:val="99"/>
    <w:rsid w:val="008B6E71"/>
    <w:rPr>
      <w:rFonts w:ascii="Times New Roman" w:eastAsia="Times New Roman" w:hAnsi="Times New Roman" w:cs="Times New Roman"/>
      <w:szCs w:val="20"/>
      <w:lang w:eastAsia="en-US"/>
    </w:rPr>
  </w:style>
  <w:style w:type="paragraph" w:customStyle="1" w:styleId="NormaLT">
    <w:name w:val="NormaLT"/>
    <w:rsid w:val="008B6E71"/>
    <w:pPr>
      <w:keepNext/>
      <w:overflowPunct w:val="0"/>
      <w:autoSpaceDE w:val="0"/>
      <w:autoSpaceDN w:val="0"/>
      <w:adjustRightInd w:val="0"/>
      <w:spacing w:after="80"/>
      <w:ind w:firstLine="397"/>
      <w:jc w:val="both"/>
      <w:textAlignment w:val="baseline"/>
    </w:pPr>
    <w:rPr>
      <w:rFonts w:ascii="Times New Roman" w:eastAsia="Times New Roman" w:hAnsi="Times New Roman" w:cs="Times New Roman"/>
      <w:sz w:val="24"/>
      <w:szCs w:val="20"/>
      <w:lang w:eastAsia="lt-LT"/>
    </w:rPr>
  </w:style>
  <w:style w:type="character" w:styleId="PageNumber">
    <w:name w:val="page number"/>
    <w:basedOn w:val="DefaultParagraphFont"/>
    <w:rsid w:val="008B6E71"/>
  </w:style>
  <w:style w:type="paragraph" w:styleId="Caption">
    <w:name w:val="caption"/>
    <w:basedOn w:val="Normal"/>
    <w:next w:val="Normal"/>
    <w:qFormat/>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b/>
      <w:bCs/>
      <w:sz w:val="20"/>
      <w:szCs w:val="20"/>
      <w:lang w:eastAsia="en-US"/>
    </w:rPr>
  </w:style>
  <w:style w:type="table" w:styleId="TableGrid">
    <w:name w:val="Table Grid"/>
    <w:basedOn w:val="TableNormal"/>
    <w:rsid w:val="008B6E71"/>
    <w:pPr>
      <w:widowControl w:val="0"/>
      <w:overflowPunct w:val="0"/>
      <w:autoSpaceDE w:val="0"/>
      <w:autoSpaceDN w:val="0"/>
      <w:adjustRightInd w:val="0"/>
      <w:spacing w:after="80"/>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rsid w:val="008B6E71"/>
    <w:rPr>
      <w:rFonts w:ascii="Tahoma" w:hAnsi="Tahoma" w:cs="Tahoma"/>
      <w:sz w:val="16"/>
      <w:szCs w:val="16"/>
    </w:rPr>
  </w:style>
  <w:style w:type="paragraph" w:styleId="TOCHeading">
    <w:name w:val="TOC Heading"/>
    <w:basedOn w:val="Heading1"/>
    <w:next w:val="Normal"/>
    <w:uiPriority w:val="39"/>
    <w:unhideWhenUsed/>
    <w:qFormat/>
    <w:rsid w:val="008B6E71"/>
    <w:pPr>
      <w:keepLines/>
      <w:widowControl/>
      <w:overflowPunct/>
      <w:autoSpaceDE/>
      <w:autoSpaceDN/>
      <w:adjustRightInd/>
      <w:spacing w:before="480" w:after="0"/>
      <w:ind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Heading2"/>
    <w:next w:val="Heading2"/>
    <w:autoRedefine/>
    <w:uiPriority w:val="39"/>
    <w:unhideWhenUsed/>
    <w:qFormat/>
    <w:rsid w:val="001E6FD5"/>
    <w:pPr>
      <w:tabs>
        <w:tab w:val="left" w:leader="dot" w:pos="480"/>
        <w:tab w:val="right" w:leader="dot" w:pos="9061"/>
      </w:tabs>
      <w:spacing w:after="120" w:line="360" w:lineRule="auto"/>
      <w:jc w:val="left"/>
    </w:pPr>
    <w:rPr>
      <w:b w:val="0"/>
      <w:sz w:val="24"/>
    </w:rPr>
  </w:style>
  <w:style w:type="character" w:styleId="Hyperlink">
    <w:name w:val="Hyperlink"/>
    <w:basedOn w:val="DefaultParagraphFont"/>
    <w:uiPriority w:val="99"/>
    <w:unhideWhenUsed/>
    <w:rsid w:val="008B6E71"/>
    <w:rPr>
      <w:color w:val="0000FF" w:themeColor="hyperlink"/>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39"/>
    <w:unhideWhenUsed/>
    <w:qFormat/>
    <w:rsid w:val="001E6FD5"/>
    <w:pPr>
      <w:spacing w:line="360" w:lineRule="auto"/>
      <w:ind w:left="567"/>
    </w:pPr>
  </w:style>
  <w:style w:type="paragraph" w:styleId="TOC3">
    <w:name w:val="toc 3"/>
    <w:basedOn w:val="Normal"/>
    <w:next w:val="Normal"/>
    <w:autoRedefine/>
    <w:uiPriority w:val="39"/>
    <w:unhideWhenUsed/>
    <w:qFormat/>
    <w:rsid w:val="001E6FD5"/>
    <w:pPr>
      <w:spacing w:line="360" w:lineRule="auto"/>
      <w:ind w:left="737"/>
    </w:pPr>
  </w:style>
  <w:style w:type="paragraph" w:styleId="Date">
    <w:name w:val="Date"/>
    <w:basedOn w:val="Normal"/>
    <w:next w:val="Normal"/>
    <w:link w:val="DateChar"/>
    <w:uiPriority w:val="99"/>
    <w:semiHidden/>
    <w:unhideWhenUsed/>
    <w:rsid w:val="00752A91"/>
  </w:style>
  <w:style w:type="character" w:customStyle="1" w:styleId="DateChar">
    <w:name w:val="Date Char"/>
    <w:basedOn w:val="DefaultParagraphFont"/>
    <w:link w:val="Date"/>
    <w:uiPriority w:val="99"/>
    <w:semiHidden/>
    <w:rsid w:val="00752A91"/>
    <w:rPr>
      <w:sz w:val="24"/>
    </w:rPr>
  </w:style>
  <w:style w:type="paragraph" w:styleId="Header">
    <w:name w:val="header"/>
    <w:basedOn w:val="Normal"/>
    <w:link w:val="HeaderChar"/>
    <w:uiPriority w:val="99"/>
    <w:semiHidden/>
    <w:unhideWhenUsed/>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1E6FD5"/>
    <w:rPr>
      <w:sz w:val="24"/>
    </w:rPr>
  </w:style>
  <w:style w:type="paragraph" w:styleId="BodyText2">
    <w:name w:val="Body Text 2"/>
    <w:basedOn w:val="Normal"/>
    <w:link w:val="BodyText2Char"/>
    <w:uiPriority w:val="99"/>
    <w:semiHidden/>
    <w:unhideWhenUsed/>
    <w:rsid w:val="004013A0"/>
    <w:pPr>
      <w:spacing w:line="480" w:lineRule="auto"/>
    </w:pPr>
  </w:style>
  <w:style w:type="character" w:customStyle="1" w:styleId="BodyText2Char">
    <w:name w:val="Body Text 2 Char"/>
    <w:basedOn w:val="DefaultParagraphFont"/>
    <w:link w:val="BodyText2"/>
    <w:uiPriority w:val="99"/>
    <w:semiHidden/>
    <w:rsid w:val="004013A0"/>
    <w:rPr>
      <w:sz w:val="24"/>
    </w:rPr>
  </w:style>
  <w:style w:type="paragraph" w:customStyle="1" w:styleId="NormalFirstline0cm">
    <w:name w:val="Normal First line:  0 cm"/>
    <w:basedOn w:val="Normal"/>
    <w:link w:val="NormalFirstline0cmChar"/>
    <w:autoRedefine/>
    <w:rsid w:val="004013A0"/>
    <w:pPr>
      <w:widowControl w:val="0"/>
      <w:tabs>
        <w:tab w:val="left" w:pos="709"/>
      </w:tabs>
      <w:spacing w:before="0" w:after="0" w:line="240" w:lineRule="auto"/>
    </w:pPr>
    <w:rPr>
      <w:rFonts w:ascii="Times New Roman" w:eastAsia="Times New Roman" w:hAnsi="Times New Roman" w:cs="Times New Roman"/>
      <w:sz w:val="22"/>
      <w:lang w:val="en-US" w:eastAsia="en-US"/>
    </w:rPr>
  </w:style>
  <w:style w:type="character" w:customStyle="1" w:styleId="NormalFirstline0cmChar">
    <w:name w:val="Normal First line:  0 cm Char"/>
    <w:basedOn w:val="DefaultParagraphFont"/>
    <w:link w:val="NormalFirstline0cm"/>
    <w:rsid w:val="004013A0"/>
    <w:rPr>
      <w:rFonts w:ascii="Times New Roman" w:eastAsia="Times New Roman" w:hAnsi="Times New Roman" w:cs="Times New Roman"/>
      <w:lang w:val="en-US" w:eastAsia="en-US"/>
    </w:rPr>
  </w:style>
  <w:style w:type="paragraph" w:customStyle="1" w:styleId="Figure">
    <w:name w:val="Figure"/>
    <w:basedOn w:val="Normal"/>
    <w:autoRedefine/>
    <w:rsid w:val="00931AFE"/>
    <w:pPr>
      <w:widowControl w:val="0"/>
      <w:pBdr>
        <w:top w:val="single" w:sz="4" w:space="1" w:color="auto"/>
        <w:bottom w:val="single" w:sz="4" w:space="1" w:color="auto"/>
      </w:pBdr>
      <w:tabs>
        <w:tab w:val="left" w:pos="340"/>
        <w:tab w:val="left" w:pos="397"/>
        <w:tab w:val="center" w:pos="709"/>
      </w:tabs>
      <w:overflowPunct w:val="0"/>
      <w:autoSpaceDE w:val="0"/>
      <w:autoSpaceDN w:val="0"/>
      <w:adjustRightInd w:val="0"/>
      <w:spacing w:before="40" w:after="40" w:line="240" w:lineRule="auto"/>
      <w:contextualSpacing/>
      <w:jc w:val="left"/>
      <w:textAlignment w:val="baseline"/>
    </w:pPr>
    <w:rPr>
      <w:rFonts w:ascii="Times New Roman" w:eastAsia="SimSun" w:hAnsi="Times New Roman" w:cs="Times New Roman"/>
      <w:shadow/>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29.bin"/><Relationship Id="rId289" Type="http://schemas.openxmlformats.org/officeDocument/2006/relationships/image" Target="media/image143.wmf"/><Relationship Id="rId11" Type="http://schemas.openxmlformats.org/officeDocument/2006/relationships/image" Target="media/image4.jpeg"/><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17.wmf"/><Relationship Id="rId258" Type="http://schemas.openxmlformats.org/officeDocument/2006/relationships/oleObject" Target="embeddings/oleObject124.bin"/><Relationship Id="rId279" Type="http://schemas.openxmlformats.org/officeDocument/2006/relationships/image" Target="media/image138.wmf"/><Relationship Id="rId22" Type="http://schemas.openxmlformats.org/officeDocument/2006/relationships/image" Target="media/image10.wmf"/><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oleObject" Target="embeddings/oleObject140.bin"/><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oleObject" Target="embeddings/oleObject119.bin"/><Relationship Id="rId269" Type="http://schemas.openxmlformats.org/officeDocument/2006/relationships/image" Target="media/image133.wmf"/><Relationship Id="rId12" Type="http://schemas.openxmlformats.org/officeDocument/2006/relationships/image" Target="media/image5.wmf"/><Relationship Id="rId33" Type="http://schemas.openxmlformats.org/officeDocument/2006/relationships/oleObject" Target="embeddings/oleObject11.bin"/><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oleObject" Target="embeddings/oleObject135.bin"/><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oleObject" Target="embeddings/oleObject6.bin"/><Relationship Id="rId119" Type="http://schemas.openxmlformats.org/officeDocument/2006/relationships/oleObject" Target="embeddings/oleObject55.bin"/><Relationship Id="rId270" Type="http://schemas.openxmlformats.org/officeDocument/2006/relationships/oleObject" Target="embeddings/oleObject130.bin"/><Relationship Id="rId291" Type="http://schemas.openxmlformats.org/officeDocument/2006/relationships/image" Target="media/image144.wmf"/><Relationship Id="rId44" Type="http://schemas.openxmlformats.org/officeDocument/2006/relationships/image" Target="media/image21.wmf"/><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9.bin"/><Relationship Id="rId249" Type="http://schemas.openxmlformats.org/officeDocument/2006/relationships/image" Target="media/image123.wmf"/><Relationship Id="rId13" Type="http://schemas.openxmlformats.org/officeDocument/2006/relationships/oleObject" Target="embeddings/oleObject1.bin"/><Relationship Id="rId109" Type="http://schemas.openxmlformats.org/officeDocument/2006/relationships/image" Target="media/image53.wmf"/><Relationship Id="rId260" Type="http://schemas.openxmlformats.org/officeDocument/2006/relationships/oleObject" Target="embeddings/oleObject125.bin"/><Relationship Id="rId281" Type="http://schemas.openxmlformats.org/officeDocument/2006/relationships/image" Target="media/image139.wmf"/><Relationship Id="rId34" Type="http://schemas.openxmlformats.org/officeDocument/2006/relationships/image" Target="media/image16.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oleObject" Target="embeddings/oleObject120.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3.bin"/><Relationship Id="rId292" Type="http://schemas.openxmlformats.org/officeDocument/2006/relationships/oleObject" Target="embeddings/oleObject141.bin"/><Relationship Id="rId297" Type="http://schemas.openxmlformats.org/officeDocument/2006/relationships/oleObject" Target="embeddings/oleObject14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4.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8.bin"/><Relationship Id="rId287" Type="http://schemas.openxmlformats.org/officeDocument/2006/relationships/image" Target="media/image142.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282" Type="http://schemas.openxmlformats.org/officeDocument/2006/relationships/oleObject" Target="embeddings/oleObject136.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image" Target="media/image148.wmf"/><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7.wmf"/><Relationship Id="rId272" Type="http://schemas.openxmlformats.org/officeDocument/2006/relationships/oleObject" Target="embeddings/oleObject131.bin"/><Relationship Id="rId293" Type="http://schemas.openxmlformats.org/officeDocument/2006/relationships/image" Target="media/image145.jpeg"/><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oleObject" Target="embeddings/oleObject139.bin"/><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9.bin"/><Relationship Id="rId262" Type="http://schemas.openxmlformats.org/officeDocument/2006/relationships/oleObject" Target="embeddings/oleObject126.bin"/><Relationship Id="rId283" Type="http://schemas.openxmlformats.org/officeDocument/2006/relationships/image" Target="media/image140.wmf"/><Relationship Id="rId10" Type="http://schemas.openxmlformats.org/officeDocument/2006/relationships/image" Target="media/image3.jpe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8.wmf"/><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oleObject" Target="embeddings/oleObject134.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oleObject" Target="embeddings/oleObject142.bin"/><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oleObject" Target="embeddings/oleObject137.bin"/><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6.gif"/><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oleObject" Target="embeddings/oleObject3.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footer" Target="footer1.xml"/><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image" Target="media/image8.wmf"/><Relationship Id="rId39" Type="http://schemas.openxmlformats.org/officeDocument/2006/relationships/oleObject" Target="embeddings/oleObject14.bin"/><Relationship Id="rId265" Type="http://schemas.openxmlformats.org/officeDocument/2006/relationships/image" Target="media/image131.wmf"/><Relationship Id="rId286" Type="http://schemas.openxmlformats.org/officeDocument/2006/relationships/oleObject" Target="embeddings/oleObject13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E4E3-929D-4624-81CF-65CD3B11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20</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ZYGYZAZ</dc:creator>
  <cp:lastModifiedBy>pc</cp:lastModifiedBy>
  <cp:revision>21</cp:revision>
  <dcterms:created xsi:type="dcterms:W3CDTF">2013-08-05T14:19:00Z</dcterms:created>
  <dcterms:modified xsi:type="dcterms:W3CDTF">2013-09-22T08:20:00Z</dcterms:modified>
</cp:coreProperties>
</file>